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65" w:rsidRPr="00397265" w:rsidRDefault="00397265" w:rsidP="00397265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  <w:r w:rsidRPr="00397265">
        <w:rPr>
          <w:rFonts w:ascii="Times New Roman" w:hAnsi="Times New Roman" w:cs="Times New Roman"/>
          <w:b/>
          <w:lang w:val="el-GR"/>
        </w:rPr>
        <w:t>ΑΡΙΣΤΟΤΕΛΕΙΟ ΠΑΝΕΠΙΣΤΗΜΙΟ ΘΕΣΣΑΛΟΝΙΚΗΣ</w:t>
      </w:r>
    </w:p>
    <w:p w:rsidR="00397265" w:rsidRPr="00397265" w:rsidRDefault="00397265" w:rsidP="00397265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  <w:r w:rsidRPr="00397265">
        <w:rPr>
          <w:rFonts w:ascii="Times New Roman" w:hAnsi="Times New Roman" w:cs="Times New Roman"/>
          <w:b/>
          <w:lang w:val="el-GR"/>
        </w:rPr>
        <w:t>ΠΟΛΥΤΕΧΝΙΚΗ ΣΧΟΛΗ</w:t>
      </w:r>
    </w:p>
    <w:p w:rsidR="00397265" w:rsidRPr="00397265" w:rsidRDefault="00397265" w:rsidP="00397265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  <w:r w:rsidRPr="00397265">
        <w:rPr>
          <w:rFonts w:ascii="Times New Roman" w:hAnsi="Times New Roman" w:cs="Times New Roman"/>
          <w:b/>
          <w:lang w:val="el-GR"/>
        </w:rPr>
        <w:t>ΤΜΗΜΑ ΜΗΧΑΝΟΛΟΓΩΝ ΜΗΧΑΝΙΚΩΝ</w:t>
      </w:r>
    </w:p>
    <w:p w:rsidR="00397265" w:rsidRPr="00397265" w:rsidRDefault="00397265" w:rsidP="00397265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  <w:r w:rsidRPr="00397265">
        <w:rPr>
          <w:rFonts w:ascii="Times New Roman" w:hAnsi="Times New Roman" w:cs="Times New Roman"/>
          <w:b/>
          <w:lang w:val="el-GR"/>
        </w:rPr>
        <w:t>ΤΟΜΕΑΣ ΒΙΟΜΗΧΑΝΙΚΗΣ ΔΙΟΙΚΗΣΗΣ</w:t>
      </w: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397265" w:rsidRPr="00397265" w:rsidRDefault="00397265" w:rsidP="003972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97265">
        <w:rPr>
          <w:rFonts w:ascii="Times New Roman" w:hAnsi="Times New Roman" w:cs="Times New Roman"/>
          <w:b/>
          <w:sz w:val="28"/>
          <w:szCs w:val="28"/>
          <w:lang w:val="el-GR"/>
        </w:rPr>
        <w:t>ΚΑΝΟΝΙΣΜΟΣ ΕΚΠΟΝΗΣΗΣ</w:t>
      </w:r>
    </w:p>
    <w:p w:rsidR="00397265" w:rsidRPr="00397265" w:rsidRDefault="00397265" w:rsidP="003972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97265">
        <w:rPr>
          <w:rFonts w:ascii="Times New Roman" w:hAnsi="Times New Roman" w:cs="Times New Roman"/>
          <w:b/>
          <w:sz w:val="28"/>
          <w:szCs w:val="28"/>
          <w:lang w:val="el-GR"/>
        </w:rPr>
        <w:t>ΔΙΠΛΩΜΑΤΙΚΗΣ ΕΡΓΑΣΙΑΣ ΣΤΟΝ ΤΟΜΕΑ</w:t>
      </w:r>
    </w:p>
    <w:p w:rsidR="00397265" w:rsidRPr="00397265" w:rsidRDefault="00397265" w:rsidP="003972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97265">
        <w:rPr>
          <w:rFonts w:ascii="Times New Roman" w:hAnsi="Times New Roman" w:cs="Times New Roman"/>
          <w:b/>
          <w:sz w:val="28"/>
          <w:szCs w:val="28"/>
          <w:lang w:val="el-GR"/>
        </w:rPr>
        <w:t>ΒΙΟΜΗΧΑΝΙΚΗΣ ΔΙΟΙΚΗΣΗΣ</w:t>
      </w: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E517C8" w:rsidRDefault="00E517C8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E517C8" w:rsidRDefault="00E517C8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Default="00397265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Pr="00397265" w:rsidRDefault="009F7F6B" w:rsidP="00397265">
      <w:pPr>
        <w:spacing w:line="360" w:lineRule="auto"/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Μά</w:t>
      </w:r>
      <w:r w:rsidR="00397265" w:rsidRPr="00397265">
        <w:rPr>
          <w:rFonts w:ascii="Times New Roman" w:hAnsi="Times New Roman" w:cs="Times New Roman"/>
          <w:b/>
          <w:lang w:val="el-GR"/>
        </w:rPr>
        <w:t>ρ</w:t>
      </w:r>
      <w:r>
        <w:rPr>
          <w:rFonts w:ascii="Times New Roman" w:hAnsi="Times New Roman" w:cs="Times New Roman"/>
          <w:b/>
          <w:lang w:val="el-GR"/>
        </w:rPr>
        <w:t>τιος 2017</w:t>
      </w:r>
    </w:p>
    <w:p w:rsidR="00E517C8" w:rsidRDefault="00397265">
      <w:pPr>
        <w:rPr>
          <w:rFonts w:ascii="Times New Roman" w:hAnsi="Times New Roman" w:cs="Times New Roman"/>
          <w:lang w:val="el-GR"/>
        </w:rPr>
        <w:sectPr w:rsidR="00E517C8" w:rsidSect="00DD3142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el-GR"/>
        </w:rPr>
        <w:br w:type="page"/>
      </w:r>
    </w:p>
    <w:p w:rsidR="00397265" w:rsidRPr="00CD1DBA" w:rsidRDefault="00397265" w:rsidP="003972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DBA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1 Σκοπός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Η υποβολή και εξέταση τ</w:t>
      </w:r>
      <w:r w:rsidR="007C0697">
        <w:rPr>
          <w:rFonts w:ascii="Times New Roman" w:hAnsi="Times New Roman" w:cs="Times New Roman"/>
          <w:lang w:val="el-GR"/>
        </w:rPr>
        <w:t>ων Διπλωματικών Εργασιών εντάσσον</w:t>
      </w:r>
      <w:r w:rsidRPr="00397265">
        <w:rPr>
          <w:rFonts w:ascii="Times New Roman" w:hAnsi="Times New Roman" w:cs="Times New Roman"/>
          <w:lang w:val="el-GR"/>
        </w:rPr>
        <w:t>ται στο πλαίσιο κανόνων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που εξασφαλίζουν τους ακόλουθους στόχους:</w:t>
      </w:r>
    </w:p>
    <w:p w:rsidR="00397265" w:rsidRPr="00CD1DBA" w:rsidRDefault="00397265" w:rsidP="00CD1DBA">
      <w:pPr>
        <w:pStyle w:val="a3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lang w:val="el-GR"/>
        </w:rPr>
      </w:pPr>
      <w:r w:rsidRPr="00CD1DBA">
        <w:rPr>
          <w:rFonts w:ascii="Times New Roman" w:hAnsi="Times New Roman" w:cs="Times New Roman"/>
          <w:lang w:val="el-GR"/>
        </w:rPr>
        <w:t>Την επιστημονική ποιότητα και την τεχνική αρτιότητα της εργασίας.</w:t>
      </w:r>
    </w:p>
    <w:p w:rsidR="00397265" w:rsidRPr="00CD1DBA" w:rsidRDefault="00397265" w:rsidP="00CD1DBA">
      <w:pPr>
        <w:pStyle w:val="a3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lang w:val="el-GR"/>
        </w:rPr>
      </w:pPr>
      <w:r w:rsidRPr="00CD1DBA">
        <w:rPr>
          <w:rFonts w:ascii="Times New Roman" w:hAnsi="Times New Roman" w:cs="Times New Roman"/>
          <w:lang w:val="el-GR"/>
        </w:rPr>
        <w:t>Τη διατήρηση και ενίσχυση του εκπαιδευτικού ρόλου του Π</w:t>
      </w:r>
      <w:r w:rsidR="007C0697">
        <w:rPr>
          <w:rFonts w:ascii="Times New Roman" w:hAnsi="Times New Roman" w:cs="Times New Roman"/>
          <w:lang w:val="el-GR"/>
        </w:rPr>
        <w:t>ανεπιστημίου</w:t>
      </w:r>
      <w:r w:rsidRPr="00CD1DBA">
        <w:rPr>
          <w:rFonts w:ascii="Times New Roman" w:hAnsi="Times New Roman" w:cs="Times New Roman"/>
          <w:lang w:val="el-GR"/>
        </w:rPr>
        <w:t>.</w:t>
      </w:r>
    </w:p>
    <w:p w:rsidR="00397265" w:rsidRPr="00CD1DBA" w:rsidRDefault="00397265" w:rsidP="00CD1DBA">
      <w:pPr>
        <w:pStyle w:val="a3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lang w:val="el-GR"/>
        </w:rPr>
      </w:pPr>
      <w:r w:rsidRPr="00CD1DBA">
        <w:rPr>
          <w:rFonts w:ascii="Times New Roman" w:hAnsi="Times New Roman" w:cs="Times New Roman"/>
          <w:lang w:val="el-GR"/>
        </w:rPr>
        <w:t>Την αξιολογική κρίση και βαθμολόγηση του υποψηφίου Μηχανικού.</w:t>
      </w:r>
    </w:p>
    <w:p w:rsidR="00CD1DBA" w:rsidRDefault="00CD1DBA" w:rsidP="003972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97265" w:rsidRPr="00CD1DBA" w:rsidRDefault="00397265" w:rsidP="003972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DBA">
        <w:rPr>
          <w:rFonts w:ascii="Times New Roman" w:hAnsi="Times New Roman" w:cs="Times New Roman"/>
          <w:b/>
          <w:sz w:val="24"/>
          <w:szCs w:val="24"/>
          <w:lang w:val="el-GR"/>
        </w:rPr>
        <w:t>2 Ανάληψη διπλωματικής εργασίας</w:t>
      </w:r>
    </w:p>
    <w:p w:rsidR="00CD1DBA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Κατά την ανάληψη της διπλωματικής εργασίας συμπληρώνεται από τον φοιτητή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αίτηση με τα στοιχεί</w:t>
      </w:r>
      <w:r w:rsidR="00CD1DBA">
        <w:rPr>
          <w:rFonts w:ascii="Times New Roman" w:hAnsi="Times New Roman" w:cs="Times New Roman"/>
          <w:lang w:val="el-GR"/>
        </w:rPr>
        <w:t>α του και το θέμα της εργασίας.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Ορίζεται από τον Τ.Β.Δ. επιβλέπων, ο οποίος έχει την ευθύνη της παρακολούθησης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της διπλωματικής εργασίας μέχρι την ολοκλήρωση και την παρουσίασή της.</w:t>
      </w:r>
    </w:p>
    <w:p w:rsidR="00CD1DBA" w:rsidRDefault="00CD1DBA" w:rsidP="00397265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97265" w:rsidRPr="00CD1DBA" w:rsidRDefault="00397265" w:rsidP="003972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DBA">
        <w:rPr>
          <w:rFonts w:ascii="Times New Roman" w:hAnsi="Times New Roman" w:cs="Times New Roman"/>
          <w:b/>
          <w:sz w:val="24"/>
          <w:szCs w:val="24"/>
          <w:lang w:val="el-GR"/>
        </w:rPr>
        <w:t>3 Ολοκλήρωση διπλωματικής εργασίας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Η διπλωματική εργασία θεωρείται ότι ολοκληρώθηκε, όταν αυτό πιστοποιηθεί από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τον επιβλέποντα στον διευθυντή του Τ.Β.Δ.</w:t>
      </w:r>
    </w:p>
    <w:p w:rsid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Η σύνταξη και η εκτύπωση της διπλωματικής εργασίας γίνεται με ενιαίο τρόπο που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 xml:space="preserve">παρουσιάζεται στο παράρτημα Α. </w:t>
      </w:r>
      <w:r w:rsidR="00F848AD">
        <w:rPr>
          <w:rFonts w:ascii="Times New Roman" w:hAnsi="Times New Roman" w:cs="Times New Roman"/>
          <w:lang w:val="el-GR"/>
        </w:rPr>
        <w:t xml:space="preserve">Το μέγεθος της διπλωματικής εργασίας </w:t>
      </w:r>
      <w:r w:rsidR="00F848AD" w:rsidRPr="00F848AD">
        <w:rPr>
          <w:rFonts w:ascii="Times New Roman" w:hAnsi="Times New Roman" w:cs="Times New Roman"/>
          <w:lang w:val="el-GR"/>
        </w:rPr>
        <w:t>χωρίς</w:t>
      </w:r>
      <w:r w:rsidR="00F848AD">
        <w:rPr>
          <w:rFonts w:ascii="Times New Roman" w:hAnsi="Times New Roman" w:cs="Times New Roman"/>
          <w:lang w:val="el-GR"/>
        </w:rPr>
        <w:t xml:space="preserve"> τα παραρτήματα συνιστάται να μην υπερβαίνει τις </w:t>
      </w:r>
      <w:r w:rsidR="00F848AD" w:rsidRPr="00F848AD">
        <w:rPr>
          <w:rFonts w:ascii="Times New Roman" w:hAnsi="Times New Roman" w:cs="Times New Roman"/>
          <w:b/>
          <w:lang w:val="el-GR"/>
        </w:rPr>
        <w:t>70 σελίδες</w:t>
      </w:r>
      <w:r w:rsidR="00F848AD">
        <w:rPr>
          <w:rFonts w:ascii="Times New Roman" w:hAnsi="Times New Roman" w:cs="Times New Roman"/>
          <w:lang w:val="el-GR"/>
        </w:rPr>
        <w:t xml:space="preserve">. </w:t>
      </w:r>
      <w:r w:rsidRPr="00397265">
        <w:rPr>
          <w:rFonts w:ascii="Times New Roman" w:hAnsi="Times New Roman" w:cs="Times New Roman"/>
          <w:lang w:val="el-GR"/>
        </w:rPr>
        <w:t xml:space="preserve">Η εκτύπωση των σελίδων γίνεται </w:t>
      </w:r>
      <w:r w:rsidR="00D33EBA">
        <w:rPr>
          <w:rFonts w:ascii="Times New Roman" w:hAnsi="Times New Roman" w:cs="Times New Roman"/>
          <w:lang w:val="el-GR"/>
        </w:rPr>
        <w:t>2 όψεων (</w:t>
      </w:r>
      <w:r w:rsidRPr="00397265">
        <w:rPr>
          <w:rFonts w:ascii="Times New Roman" w:hAnsi="Times New Roman" w:cs="Times New Roman"/>
          <w:lang w:val="el-GR"/>
        </w:rPr>
        <w:t>μπρος – πίσω</w:t>
      </w:r>
      <w:r w:rsidR="00D33EBA">
        <w:rPr>
          <w:rFonts w:ascii="Times New Roman" w:hAnsi="Times New Roman" w:cs="Times New Roman"/>
          <w:lang w:val="el-GR"/>
        </w:rPr>
        <w:t>)</w:t>
      </w:r>
      <w:r w:rsidRPr="00397265">
        <w:rPr>
          <w:rFonts w:ascii="Times New Roman" w:hAnsi="Times New Roman" w:cs="Times New Roman"/>
          <w:lang w:val="el-GR"/>
        </w:rPr>
        <w:t>.</w:t>
      </w:r>
    </w:p>
    <w:p w:rsidR="00CD1DBA" w:rsidRPr="00397265" w:rsidRDefault="00CD1DBA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</w:p>
    <w:p w:rsidR="00397265" w:rsidRPr="00CD1DBA" w:rsidRDefault="00397265" w:rsidP="003972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DBA">
        <w:rPr>
          <w:rFonts w:ascii="Times New Roman" w:hAnsi="Times New Roman" w:cs="Times New Roman"/>
          <w:b/>
          <w:sz w:val="24"/>
          <w:szCs w:val="24"/>
          <w:lang w:val="el-GR"/>
        </w:rPr>
        <w:t>4 Εξέταση διπλωματικής εργασίας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4.1 Η ημερομηνία εξέτασης των διπλωματικών εργασιών κοινοποιείται από την</w:t>
      </w:r>
      <w:r w:rsidR="00CD1DBA">
        <w:rPr>
          <w:rFonts w:ascii="Times New Roman" w:hAnsi="Times New Roman" w:cs="Times New Roman"/>
          <w:lang w:val="el-GR"/>
        </w:rPr>
        <w:t xml:space="preserve"> Γ</w:t>
      </w:r>
      <w:r w:rsidRPr="00397265">
        <w:rPr>
          <w:rFonts w:ascii="Times New Roman" w:hAnsi="Times New Roman" w:cs="Times New Roman"/>
          <w:lang w:val="el-GR"/>
        </w:rPr>
        <w:t>ραμματεία του Τ.Β.Δ. στους υποψηφίους 15 μέρες πριν από την εξέταση. Η ακριβής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ώρα εξέτασης της διπλωματικής εργασίας ανακοινώνεται στους υποψηφίους μια μέρα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πριν από την ημέρα εξέτασης.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4.2 Η υποβολή της διπλωματικής εργασίας γίνεται το αργότερο πέντε (5) εργάσιμες μέρες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πριν από την ημερομηνία εξέτασης στη γραμματεία του Τ.Β.Δ. Υποβάλλεται σε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 xml:space="preserve">τέσσερα (4) αντίγραφα, τρία για την </w:t>
      </w:r>
      <w:r w:rsidR="00CD1DBA">
        <w:rPr>
          <w:rFonts w:ascii="Times New Roman" w:hAnsi="Times New Roman" w:cs="Times New Roman"/>
          <w:lang w:val="el-GR"/>
        </w:rPr>
        <w:t>ε</w:t>
      </w:r>
      <w:r w:rsidRPr="00397265">
        <w:rPr>
          <w:rFonts w:ascii="Times New Roman" w:hAnsi="Times New Roman" w:cs="Times New Roman"/>
          <w:lang w:val="el-GR"/>
        </w:rPr>
        <w:t>ξε</w:t>
      </w:r>
      <w:r w:rsidR="009F7F6B">
        <w:rPr>
          <w:rFonts w:ascii="Times New Roman" w:hAnsi="Times New Roman" w:cs="Times New Roman"/>
          <w:lang w:val="el-GR"/>
        </w:rPr>
        <w:t>ταστική επιτροπή και ένα για τη</w:t>
      </w:r>
      <w:r w:rsidR="00CD1DBA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βιβλιοθήκη του Τ.Β.Δ.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4.3 Η υποστήριξη της διπλωματικής εργασίας γίνεται με παρουσίαση 10 έως 1</w:t>
      </w:r>
      <w:r w:rsidR="007C0697">
        <w:rPr>
          <w:rFonts w:ascii="Times New Roman" w:hAnsi="Times New Roman" w:cs="Times New Roman"/>
          <w:lang w:val="el-GR"/>
        </w:rPr>
        <w:t>2</w:t>
      </w:r>
      <w:r w:rsidRPr="00397265">
        <w:rPr>
          <w:rFonts w:ascii="Times New Roman" w:hAnsi="Times New Roman" w:cs="Times New Roman"/>
          <w:lang w:val="el-GR"/>
        </w:rPr>
        <w:t xml:space="preserve"> λεπτών (η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ακριβής διάρκεια ορίζεται για όλους τους εξεταζόμενους την ημέρα της εξέτασης). Ο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εξεταζόμενος θα ενημερώνεται όταν ο διαθέσιμος χρόνος της παρουσίασης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υπολείπεται των δύο λεπτών και θα διακόπτεται σε περίπτωση που υπερβεί το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 xml:space="preserve">διαθέσιμο χρόνο. Η παρουσίαση είναι ανοιχτή σε κάθε </w:t>
      </w:r>
      <w:r w:rsidRPr="00397265">
        <w:rPr>
          <w:rFonts w:ascii="Times New Roman" w:hAnsi="Times New Roman" w:cs="Times New Roman"/>
          <w:lang w:val="el-GR"/>
        </w:rPr>
        <w:lastRenderedPageBreak/>
        <w:t>ενδιαφερόμενο. Σε περίπτωση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περισσότερων του ενός συντακτών, η παρουσίαση γίνεται από όλους τους συντάκτες.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4.</w:t>
      </w:r>
      <w:r w:rsidR="009F7F6B">
        <w:rPr>
          <w:rFonts w:ascii="Times New Roman" w:hAnsi="Times New Roman" w:cs="Times New Roman"/>
          <w:lang w:val="el-GR"/>
        </w:rPr>
        <w:t>4</w:t>
      </w:r>
      <w:r w:rsidRPr="00397265">
        <w:rPr>
          <w:rFonts w:ascii="Times New Roman" w:hAnsi="Times New Roman" w:cs="Times New Roman"/>
          <w:lang w:val="el-GR"/>
        </w:rPr>
        <w:t xml:space="preserve"> Μετά την </w:t>
      </w:r>
      <w:r w:rsidR="00FE2CB6">
        <w:rPr>
          <w:rFonts w:ascii="Times New Roman" w:hAnsi="Times New Roman" w:cs="Times New Roman"/>
          <w:lang w:val="el-GR"/>
        </w:rPr>
        <w:t xml:space="preserve">παρουσίαση της </w:t>
      </w:r>
      <w:r w:rsidRPr="00397265">
        <w:rPr>
          <w:rFonts w:ascii="Times New Roman" w:hAnsi="Times New Roman" w:cs="Times New Roman"/>
          <w:lang w:val="el-GR"/>
        </w:rPr>
        <w:t>διπλωματική</w:t>
      </w:r>
      <w:r w:rsidR="00FE2CB6">
        <w:rPr>
          <w:rFonts w:ascii="Times New Roman" w:hAnsi="Times New Roman" w:cs="Times New Roman"/>
          <w:lang w:val="el-GR"/>
        </w:rPr>
        <w:t>ς</w:t>
      </w:r>
      <w:r w:rsidRPr="00397265">
        <w:rPr>
          <w:rFonts w:ascii="Times New Roman" w:hAnsi="Times New Roman" w:cs="Times New Roman"/>
          <w:lang w:val="el-GR"/>
        </w:rPr>
        <w:t xml:space="preserve"> εργασία</w:t>
      </w:r>
      <w:r w:rsidR="00FE2CB6">
        <w:rPr>
          <w:rFonts w:ascii="Times New Roman" w:hAnsi="Times New Roman" w:cs="Times New Roman"/>
          <w:lang w:val="el-GR"/>
        </w:rPr>
        <w:t>ς</w:t>
      </w:r>
      <w:r w:rsidRPr="00397265">
        <w:rPr>
          <w:rFonts w:ascii="Times New Roman" w:hAnsi="Times New Roman" w:cs="Times New Roman"/>
          <w:lang w:val="el-GR"/>
        </w:rPr>
        <w:t xml:space="preserve"> ακολουθεί συζήτηση. Κατ’ αρχήν υποβάλλουν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 xml:space="preserve">ερωτήσεις τα μέλη της εξεταστικής επιτροπής. Σε περίπτωση περισσότερων του </w:t>
      </w:r>
      <w:r w:rsidR="007C0697">
        <w:rPr>
          <w:rFonts w:ascii="Times New Roman" w:hAnsi="Times New Roman" w:cs="Times New Roman"/>
          <w:lang w:val="el-GR"/>
        </w:rPr>
        <w:t xml:space="preserve">ενός </w:t>
      </w:r>
      <w:r w:rsidRPr="00397265">
        <w:rPr>
          <w:rFonts w:ascii="Times New Roman" w:hAnsi="Times New Roman" w:cs="Times New Roman"/>
          <w:lang w:val="el-GR"/>
        </w:rPr>
        <w:t>παράλληλα εξεταζόμενων, δικαίωμα απάντησης έχουν όλοι. Ουδείς από το κοινό,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συμπεριλαμβανομένου του επιβλέποντος της εργασίας, έχει το δικαίωμα παρέμβασης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σε αυτό το σημείο. Μετά την απάντηση στα ερωτήματα της εξεταστικής επιτροπής, και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εφόσον ο χρόνος το επιτρέπει, μπορούν να διατυπωθούν διευκρινιστικές ερωτήσεις και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παρατηρήσεις από το ακροατήριο. Η εποπτεία της συζήτησης ανήκει στην εξεταστική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>επιτροπή</w:t>
      </w:r>
      <w:r w:rsidR="007C0697">
        <w:rPr>
          <w:rFonts w:ascii="Times New Roman" w:hAnsi="Times New Roman" w:cs="Times New Roman"/>
          <w:lang w:val="el-GR"/>
        </w:rPr>
        <w:t>.</w:t>
      </w:r>
    </w:p>
    <w:p w:rsidR="00397265" w:rsidRPr="00397265" w:rsidRDefault="009F7F6B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4.5</w:t>
      </w:r>
      <w:r w:rsidR="00397265" w:rsidRPr="00397265">
        <w:rPr>
          <w:rFonts w:ascii="Times New Roman" w:hAnsi="Times New Roman" w:cs="Times New Roman"/>
          <w:lang w:val="el-GR"/>
        </w:rPr>
        <w:t xml:space="preserve"> Η βαθμολόγηση της εργασίας γίνεται από την εξεταστική επιτροπή με βάση </w:t>
      </w:r>
      <w:r w:rsidR="007C0697">
        <w:rPr>
          <w:rFonts w:ascii="Times New Roman" w:hAnsi="Times New Roman" w:cs="Times New Roman"/>
          <w:lang w:val="el-GR"/>
        </w:rPr>
        <w:t xml:space="preserve">τους </w:t>
      </w:r>
      <w:r w:rsidR="00397265" w:rsidRPr="00397265">
        <w:rPr>
          <w:rFonts w:ascii="Times New Roman" w:hAnsi="Times New Roman" w:cs="Times New Roman"/>
          <w:lang w:val="el-GR"/>
        </w:rPr>
        <w:t>ακόλουθους κανόνες: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α) Το περιεχόμενο της διπλωματικής εργασίας βαθμολογείται με συντελεστή βαρύτητας</w:t>
      </w:r>
      <w:r w:rsidR="007C0697">
        <w:rPr>
          <w:rFonts w:ascii="Times New Roman" w:hAnsi="Times New Roman" w:cs="Times New Roman"/>
          <w:lang w:val="el-GR"/>
        </w:rPr>
        <w:t xml:space="preserve"> </w:t>
      </w:r>
      <w:r w:rsidRPr="00397265">
        <w:rPr>
          <w:rFonts w:ascii="Times New Roman" w:hAnsi="Times New Roman" w:cs="Times New Roman"/>
          <w:lang w:val="el-GR"/>
        </w:rPr>
        <w:t xml:space="preserve">70% λαμβάνοντας </w:t>
      </w:r>
      <w:r w:rsidR="00C57B3B">
        <w:rPr>
          <w:rFonts w:ascii="Times New Roman" w:hAnsi="Times New Roman" w:cs="Times New Roman"/>
          <w:lang w:val="el-GR"/>
        </w:rPr>
        <w:t xml:space="preserve">ιδιαίτερα </w:t>
      </w:r>
      <w:r w:rsidRPr="00397265">
        <w:rPr>
          <w:rFonts w:ascii="Times New Roman" w:hAnsi="Times New Roman" w:cs="Times New Roman"/>
          <w:lang w:val="el-GR"/>
        </w:rPr>
        <w:t>υπόψη την γνώμη του επιβλέποντα.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β) Το υπόλοιπο 30% της βαθμολογίας αξιολογείται με βάση τα ακόλουθα κριτήρια:</w:t>
      </w:r>
      <w:r w:rsidR="007C0697">
        <w:rPr>
          <w:rFonts w:ascii="Times New Roman" w:hAnsi="Times New Roman" w:cs="Times New Roman"/>
          <w:lang w:val="el-GR"/>
        </w:rPr>
        <w:t xml:space="preserve"> 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β1) πρωτοτυπία της εργασίας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β2) ζήλος του (των) υποψηφίων</w:t>
      </w:r>
    </w:p>
    <w:p w:rsidR="00397265" w:rsidRPr="00397265" w:rsidRDefault="00397265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 w:rsidRPr="00397265">
        <w:rPr>
          <w:rFonts w:ascii="Times New Roman" w:hAnsi="Times New Roman" w:cs="Times New Roman"/>
          <w:lang w:val="el-GR"/>
        </w:rPr>
        <w:t>β3) ποιότητα του κειμένου (δομή, σύνταξη, γραμματική ορθότητα)</w:t>
      </w:r>
    </w:p>
    <w:p w:rsidR="00397265" w:rsidRDefault="00CD1DBA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β4) ποιότητα της παρουσίασης.</w:t>
      </w:r>
    </w:p>
    <w:p w:rsidR="00CD1DBA" w:rsidRDefault="00CD1DB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br w:type="page"/>
      </w:r>
    </w:p>
    <w:p w:rsidR="00CD1DBA" w:rsidRPr="00CD1DBA" w:rsidRDefault="00CD1DBA" w:rsidP="00CD1DBA">
      <w:pPr>
        <w:spacing w:before="120" w:after="0" w:line="360" w:lineRule="auto"/>
        <w:jc w:val="both"/>
        <w:rPr>
          <w:rFonts w:ascii="Times New Roman" w:hAnsi="Times New Roman" w:cs="Times New Roman"/>
          <w:lang w:val="el-GR"/>
        </w:rPr>
      </w:pPr>
    </w:p>
    <w:p w:rsidR="00397265" w:rsidRPr="00FE2CB6" w:rsidRDefault="00397265" w:rsidP="007C0697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FE2CB6">
        <w:rPr>
          <w:rFonts w:ascii="Times New Roman" w:hAnsi="Times New Roman" w:cs="Times New Roman"/>
          <w:b/>
          <w:sz w:val="32"/>
          <w:szCs w:val="32"/>
          <w:lang w:val="el-GR"/>
        </w:rPr>
        <w:t>ΠΑΡΑΡΤΗΜΑ Α</w:t>
      </w:r>
    </w:p>
    <w:p w:rsidR="00FE2CB6" w:rsidRDefault="00FE2CB6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97265" w:rsidRPr="00FE2CB6" w:rsidRDefault="00397265" w:rsidP="00FE2CB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2CB6">
        <w:rPr>
          <w:rFonts w:ascii="Times New Roman" w:hAnsi="Times New Roman" w:cs="Times New Roman"/>
          <w:b/>
          <w:sz w:val="24"/>
          <w:szCs w:val="24"/>
          <w:lang w:val="el-GR"/>
        </w:rPr>
        <w:t>Α1: Οδηγίες</w:t>
      </w:r>
      <w:r w:rsidR="00FE2CB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σύνταξης διπλωματικής εργασίας</w:t>
      </w:r>
    </w:p>
    <w:p w:rsidR="00397265" w:rsidRPr="00FE2CB6" w:rsidRDefault="00397265" w:rsidP="00FE2CB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2CB6">
        <w:rPr>
          <w:rFonts w:ascii="Times New Roman" w:hAnsi="Times New Roman" w:cs="Times New Roman"/>
          <w:b/>
          <w:sz w:val="24"/>
          <w:szCs w:val="24"/>
          <w:lang w:val="el-GR"/>
        </w:rPr>
        <w:t>Α2: Τυποποιημένο</w:t>
      </w:r>
      <w:r w:rsidR="00FE2CB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εξώφυλλο διπλωματικής εργασίας</w:t>
      </w:r>
    </w:p>
    <w:p w:rsidR="00397265" w:rsidRPr="00FE2CB6" w:rsidRDefault="00FE2CB6" w:rsidP="00FE2CB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Α3: Μορφή πίνακα περιεχομένων</w:t>
      </w:r>
    </w:p>
    <w:p w:rsidR="00FE2CB6" w:rsidRDefault="00FE2C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br w:type="page"/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</w:p>
    <w:p w:rsidR="00397265" w:rsidRPr="00FE2CB6" w:rsidRDefault="00397265" w:rsidP="00FE2CB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82414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Α1: Οδηγίες σύνταξης διπλωματικής εργασίας</w:t>
      </w:r>
    </w:p>
    <w:p w:rsidR="00397265" w:rsidRPr="007C0697" w:rsidRDefault="00C57B3B" w:rsidP="00397265">
      <w:pPr>
        <w:rPr>
          <w:rFonts w:ascii="Times New Roman" w:hAnsi="Times New Roman" w:cs="Times New Roman"/>
          <w:lang w:val="el-GR"/>
        </w:rPr>
      </w:pPr>
      <w:r w:rsidRPr="00C57B3B">
        <w:rPr>
          <w:rFonts w:ascii="Times New Roman" w:hAnsi="Times New Roman" w:cs="Times New Roman"/>
          <w:lang w:val="el-GR"/>
        </w:rPr>
        <w:t>Μια</w:t>
      </w:r>
      <w:r w:rsidR="00397265" w:rsidRPr="007C0697">
        <w:rPr>
          <w:rFonts w:ascii="Times New Roman" w:hAnsi="Times New Roman" w:cs="Times New Roman"/>
          <w:lang w:val="el-GR"/>
        </w:rPr>
        <w:t xml:space="preserve"> διπλ</w:t>
      </w:r>
      <w:r w:rsidR="007C0697" w:rsidRPr="007C0697">
        <w:rPr>
          <w:rFonts w:ascii="Times New Roman" w:hAnsi="Times New Roman" w:cs="Times New Roman"/>
          <w:lang w:val="el-GR"/>
        </w:rPr>
        <w:t>ωματική εργασία αποτελείται από</w:t>
      </w:r>
      <w:r w:rsidR="00397265" w:rsidRPr="007C0697">
        <w:rPr>
          <w:rFonts w:ascii="Times New Roman" w:hAnsi="Times New Roman" w:cs="Times New Roman"/>
          <w:lang w:val="el-GR"/>
        </w:rPr>
        <w:t>:</w:t>
      </w:r>
    </w:p>
    <w:p w:rsidR="00397265" w:rsidRPr="007C0697" w:rsidRDefault="007C0697" w:rsidP="00FE2CB6">
      <w:pPr>
        <w:spacing w:line="240" w:lineRule="auto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1. Εξώφυλλο</w:t>
      </w:r>
    </w:p>
    <w:p w:rsidR="00397265" w:rsidRPr="007C0697" w:rsidRDefault="007C0697" w:rsidP="00FE2CB6">
      <w:pPr>
        <w:spacing w:line="240" w:lineRule="auto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2. Πρόλογο</w:t>
      </w:r>
    </w:p>
    <w:p w:rsidR="00397265" w:rsidRPr="007C0697" w:rsidRDefault="00397265" w:rsidP="00FE2CB6">
      <w:pPr>
        <w:spacing w:line="240" w:lineRule="auto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3. </w:t>
      </w:r>
      <w:r w:rsidR="007C0697" w:rsidRPr="007C0697">
        <w:rPr>
          <w:rFonts w:ascii="Times New Roman" w:hAnsi="Times New Roman" w:cs="Times New Roman"/>
          <w:lang w:val="el-GR"/>
        </w:rPr>
        <w:t>Πίνακα π</w:t>
      </w:r>
      <w:r w:rsidRPr="007C0697">
        <w:rPr>
          <w:rFonts w:ascii="Times New Roman" w:hAnsi="Times New Roman" w:cs="Times New Roman"/>
          <w:lang w:val="el-GR"/>
        </w:rPr>
        <w:t>εριεχ</w:t>
      </w:r>
      <w:r w:rsidR="007C0697" w:rsidRPr="007C0697">
        <w:rPr>
          <w:rFonts w:ascii="Times New Roman" w:hAnsi="Times New Roman" w:cs="Times New Roman"/>
          <w:lang w:val="el-GR"/>
        </w:rPr>
        <w:t>ομένων</w:t>
      </w:r>
    </w:p>
    <w:p w:rsidR="00397265" w:rsidRPr="007C0697" w:rsidRDefault="00397265" w:rsidP="00FE2CB6">
      <w:pPr>
        <w:spacing w:line="240" w:lineRule="auto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4. Κυρίως μέρος</w:t>
      </w:r>
    </w:p>
    <w:p w:rsidR="00397265" w:rsidRPr="007C0697" w:rsidRDefault="007064CF" w:rsidP="00FE2CB6">
      <w:pPr>
        <w:spacing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 Βιβλιογραφία</w:t>
      </w:r>
    </w:p>
    <w:p w:rsidR="00397265" w:rsidRPr="007C0697" w:rsidRDefault="007064CF" w:rsidP="00FE2CB6">
      <w:pPr>
        <w:spacing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6. Παράρτημα (παραρτήματα)</w:t>
      </w:r>
    </w:p>
    <w:p w:rsidR="00397265" w:rsidRDefault="00397265" w:rsidP="00FE2CB6">
      <w:pPr>
        <w:spacing w:line="240" w:lineRule="auto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7. Κατάσταση ακρωνυ</w:t>
      </w:r>
      <w:r w:rsidR="007064CF">
        <w:rPr>
          <w:rFonts w:ascii="Times New Roman" w:hAnsi="Times New Roman" w:cs="Times New Roman"/>
          <w:lang w:val="el-GR"/>
        </w:rPr>
        <w:t>μίων, συμβολισμών (προαιρετικό)</w:t>
      </w:r>
    </w:p>
    <w:p w:rsidR="00C57B3B" w:rsidRPr="007C0697" w:rsidRDefault="00C57B3B" w:rsidP="0039726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Ειδικότερα:</w:t>
      </w:r>
    </w:p>
    <w:p w:rsidR="00397265" w:rsidRPr="007C0697" w:rsidRDefault="00397265" w:rsidP="00FE2CB6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b/>
          <w:lang w:val="el-GR"/>
        </w:rPr>
        <w:t>1. Εξώφυλλο</w:t>
      </w:r>
      <w:r w:rsidRPr="007C0697">
        <w:rPr>
          <w:rFonts w:ascii="Times New Roman" w:hAnsi="Times New Roman" w:cs="Times New Roman"/>
          <w:lang w:val="el-GR"/>
        </w:rPr>
        <w:t>: Είναι τυποποιημένο φύλλο, του οποίου η μορφή παρουσιάζεται στο</w:t>
      </w:r>
      <w:r w:rsidR="00C57B3B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παράρτημα Α2.</w:t>
      </w:r>
    </w:p>
    <w:p w:rsidR="00397265" w:rsidRPr="007C0697" w:rsidRDefault="00397265" w:rsidP="00FE2CB6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b/>
          <w:lang w:val="el-GR"/>
        </w:rPr>
        <w:t>2. Πρόλογος</w:t>
      </w:r>
      <w:r w:rsidRPr="007C0697">
        <w:rPr>
          <w:rFonts w:ascii="Times New Roman" w:hAnsi="Times New Roman" w:cs="Times New Roman"/>
          <w:lang w:val="el-GR"/>
        </w:rPr>
        <w:t xml:space="preserve"> : Έχει έκταση το πολύ μια σελίδα και το περιεχόμενό του δεν είναι</w:t>
      </w:r>
      <w:r w:rsidR="00C57B3B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 xml:space="preserve">τυποποιημένο. </w:t>
      </w:r>
      <w:r w:rsidR="00C57B3B">
        <w:rPr>
          <w:rFonts w:ascii="Times New Roman" w:hAnsi="Times New Roman" w:cs="Times New Roman"/>
          <w:lang w:val="el-GR"/>
        </w:rPr>
        <w:t>Σ</w:t>
      </w:r>
      <w:r w:rsidRPr="007C0697">
        <w:rPr>
          <w:rFonts w:ascii="Times New Roman" w:hAnsi="Times New Roman" w:cs="Times New Roman"/>
          <w:lang w:val="el-GR"/>
        </w:rPr>
        <w:t>υνήθως γίνεται σύντομη αναφορά στο περιεχόμενο της εργασίας και</w:t>
      </w:r>
      <w:r w:rsidR="00C57B3B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μνημόνευση</w:t>
      </w:r>
      <w:r w:rsidR="00C57B3B">
        <w:rPr>
          <w:rFonts w:ascii="Times New Roman" w:hAnsi="Times New Roman" w:cs="Times New Roman"/>
          <w:lang w:val="el-GR"/>
        </w:rPr>
        <w:t xml:space="preserve"> - ευχαριστίες </w:t>
      </w:r>
      <w:r w:rsidRPr="007C0697">
        <w:rPr>
          <w:rFonts w:ascii="Times New Roman" w:hAnsi="Times New Roman" w:cs="Times New Roman"/>
          <w:lang w:val="el-GR"/>
        </w:rPr>
        <w:t>των συντελεστών που βοήθη</w:t>
      </w:r>
      <w:r w:rsidR="00C57B3B">
        <w:rPr>
          <w:rFonts w:ascii="Times New Roman" w:hAnsi="Times New Roman" w:cs="Times New Roman"/>
          <w:lang w:val="el-GR"/>
        </w:rPr>
        <w:t>σαν στην ολοκλήρωση της εργασίας.</w:t>
      </w:r>
    </w:p>
    <w:p w:rsidR="00397265" w:rsidRPr="007C0697" w:rsidRDefault="00397265" w:rsidP="00FE2CB6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b/>
          <w:lang w:val="el-GR"/>
        </w:rPr>
        <w:t>3. Περιεχόμενα</w:t>
      </w:r>
      <w:r w:rsidRPr="007C0697">
        <w:rPr>
          <w:rFonts w:ascii="Times New Roman" w:hAnsi="Times New Roman" w:cs="Times New Roman"/>
          <w:lang w:val="el-GR"/>
        </w:rPr>
        <w:t>: Αναγράφονται οι τίτλοι των ενοτήτων της εργασίας κατάλληλα</w:t>
      </w:r>
      <w:r w:rsidR="00C57B3B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αριθμημένοι και οι αντίστοιχες σελίδες. Ενδεικτικό παράδειγμα πίνακα περιεχομένων</w:t>
      </w:r>
      <w:r w:rsidR="00C57B3B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παρουσιάζεται στο παράρτημα Α3.</w:t>
      </w:r>
    </w:p>
    <w:p w:rsidR="00397265" w:rsidRPr="007C0697" w:rsidRDefault="00397265" w:rsidP="00F848AD">
      <w:pPr>
        <w:spacing w:after="120"/>
        <w:jc w:val="both"/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b/>
          <w:lang w:val="el-GR"/>
        </w:rPr>
        <w:t>4. Κυρίως μέρος</w:t>
      </w:r>
      <w:r w:rsidRPr="007C0697">
        <w:rPr>
          <w:rFonts w:ascii="Times New Roman" w:hAnsi="Times New Roman" w:cs="Times New Roman"/>
          <w:lang w:val="el-GR"/>
        </w:rPr>
        <w:t>:</w:t>
      </w:r>
    </w:p>
    <w:p w:rsidR="00397265" w:rsidRPr="007C0697" w:rsidRDefault="00397265" w:rsidP="00FE2CB6">
      <w:pPr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4.1 </w:t>
      </w:r>
      <w:r w:rsidRPr="007064CF">
        <w:rPr>
          <w:rFonts w:ascii="Times New Roman" w:hAnsi="Times New Roman" w:cs="Times New Roman"/>
          <w:b/>
          <w:i/>
          <w:lang w:val="el-GR"/>
        </w:rPr>
        <w:t>Διαμόρφωση σελίδας</w:t>
      </w:r>
      <w:r w:rsidRPr="007C0697">
        <w:rPr>
          <w:rFonts w:ascii="Times New Roman" w:hAnsi="Times New Roman" w:cs="Times New Roman"/>
          <w:lang w:val="el-GR"/>
        </w:rPr>
        <w:t>: Ενδείκνυται να χρησιμοποιούνται τα παρακάτω όρια στα</w:t>
      </w:r>
      <w:r w:rsidR="00FE2CB6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περιθώρια (</w:t>
      </w:r>
      <w:r w:rsidRPr="007C0697">
        <w:rPr>
          <w:rFonts w:ascii="Times New Roman" w:hAnsi="Times New Roman" w:cs="Times New Roman"/>
        </w:rPr>
        <w:t>margins</w:t>
      </w:r>
      <w:r w:rsidRPr="007C0697">
        <w:rPr>
          <w:rFonts w:ascii="Times New Roman" w:hAnsi="Times New Roman" w:cs="Times New Roman"/>
          <w:lang w:val="el-GR"/>
        </w:rPr>
        <w:t>):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Επάνω: 2,5,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Κάτω: 2,5,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Αριστερά: 2,5,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Δεξιά: 2,5,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Βιβλιοδεσία: 0,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Κεφαλίδα: 1,25,</w:t>
      </w:r>
    </w:p>
    <w:p w:rsidR="00397265" w:rsidRPr="00FE2CB6" w:rsidRDefault="00397265" w:rsidP="00FE2CB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FE2CB6">
        <w:rPr>
          <w:rFonts w:ascii="Times New Roman" w:hAnsi="Times New Roman" w:cs="Times New Roman"/>
          <w:lang w:val="el-GR"/>
        </w:rPr>
        <w:t>Υποσέλιδο: 1,25.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4.2 </w:t>
      </w:r>
      <w:r w:rsidRPr="007064CF">
        <w:rPr>
          <w:rFonts w:ascii="Times New Roman" w:hAnsi="Times New Roman" w:cs="Times New Roman"/>
          <w:b/>
          <w:i/>
          <w:lang w:val="el-GR"/>
        </w:rPr>
        <w:t>Γραμματοσειρά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64CF">
        <w:rPr>
          <w:rFonts w:ascii="Times New Roman" w:hAnsi="Times New Roman" w:cs="Times New Roman"/>
          <w:lang w:val="el-GR"/>
        </w:rPr>
        <w:t>Είδος</w:t>
      </w:r>
      <w:r w:rsidRPr="007064CF">
        <w:rPr>
          <w:rFonts w:ascii="Times New Roman" w:hAnsi="Times New Roman" w:cs="Times New Roman"/>
        </w:rPr>
        <w:t>: Arial</w:t>
      </w:r>
      <w:r w:rsidR="00FE2CB6" w:rsidRPr="007064CF">
        <w:rPr>
          <w:rFonts w:ascii="Times New Roman" w:hAnsi="Times New Roman" w:cs="Times New Roman"/>
        </w:rPr>
        <w:t xml:space="preserve"> </w:t>
      </w:r>
      <w:r w:rsidR="00FE2CB6" w:rsidRPr="007064CF">
        <w:rPr>
          <w:rFonts w:ascii="Times New Roman" w:hAnsi="Times New Roman" w:cs="Times New Roman"/>
          <w:lang w:val="el-GR"/>
        </w:rPr>
        <w:t>ή</w:t>
      </w:r>
      <w:r w:rsidR="00FE2CB6" w:rsidRPr="007064CF">
        <w:rPr>
          <w:rFonts w:ascii="Times New Roman" w:hAnsi="Times New Roman" w:cs="Times New Roman"/>
        </w:rPr>
        <w:t xml:space="preserve"> Times New Roman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Στυλ: Κανονικό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Μέγεθος: 11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4.3 </w:t>
      </w:r>
      <w:r w:rsidRPr="007064CF">
        <w:rPr>
          <w:rFonts w:ascii="Times New Roman" w:hAnsi="Times New Roman" w:cs="Times New Roman"/>
          <w:b/>
          <w:i/>
          <w:lang w:val="el-GR"/>
        </w:rPr>
        <w:t>Παράγραφος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Στοίχιση: Πλήρης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Εσοχές: Αριστερά στα 0 εκ.</w:t>
      </w:r>
    </w:p>
    <w:p w:rsidR="00397265" w:rsidRPr="007C0697" w:rsidRDefault="00397265" w:rsidP="007064CF">
      <w:pPr>
        <w:spacing w:after="0"/>
        <w:ind w:left="720" w:firstLine="720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Δεξιά στα 0 εκ.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 xml:space="preserve">Διάστημα: Πριν 6 </w:t>
      </w:r>
      <w:proofErr w:type="spellStart"/>
      <w:r w:rsidRPr="007064CF">
        <w:rPr>
          <w:rFonts w:ascii="Times New Roman" w:hAnsi="Times New Roman" w:cs="Times New Roman"/>
          <w:lang w:val="el-GR"/>
        </w:rPr>
        <w:t>στ</w:t>
      </w:r>
      <w:proofErr w:type="spellEnd"/>
      <w:r w:rsidRPr="007064CF">
        <w:rPr>
          <w:rFonts w:ascii="Times New Roman" w:hAnsi="Times New Roman" w:cs="Times New Roman"/>
          <w:lang w:val="el-GR"/>
        </w:rPr>
        <w:t>.</w:t>
      </w:r>
    </w:p>
    <w:p w:rsidR="00397265" w:rsidRPr="007C0697" w:rsidRDefault="007064CF" w:rsidP="007064CF">
      <w:pPr>
        <w:ind w:left="720" w:firstLine="72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 xml:space="preserve">     </w:t>
      </w:r>
      <w:r w:rsidR="00397265" w:rsidRPr="007C0697">
        <w:rPr>
          <w:rFonts w:ascii="Times New Roman" w:hAnsi="Times New Roman" w:cs="Times New Roman"/>
          <w:lang w:val="el-GR"/>
        </w:rPr>
        <w:t xml:space="preserve">Μετά 6 </w:t>
      </w:r>
      <w:proofErr w:type="spellStart"/>
      <w:r w:rsidR="00397265" w:rsidRPr="007C0697">
        <w:rPr>
          <w:rFonts w:ascii="Times New Roman" w:hAnsi="Times New Roman" w:cs="Times New Roman"/>
          <w:lang w:val="el-GR"/>
        </w:rPr>
        <w:t>στ</w:t>
      </w:r>
      <w:proofErr w:type="spellEnd"/>
      <w:r w:rsidR="00397265" w:rsidRPr="007C0697">
        <w:rPr>
          <w:rFonts w:ascii="Times New Roman" w:hAnsi="Times New Roman" w:cs="Times New Roman"/>
          <w:lang w:val="el-GR"/>
        </w:rPr>
        <w:t>.</w:t>
      </w:r>
    </w:p>
    <w:p w:rsidR="00397265" w:rsidRPr="007064CF" w:rsidRDefault="00397265" w:rsidP="007064C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Διάστιχο: 1,5 γραμμή.</w:t>
      </w:r>
    </w:p>
    <w:p w:rsidR="00397265" w:rsidRPr="007C0697" w:rsidRDefault="00397265" w:rsidP="007064CF">
      <w:pPr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lastRenderedPageBreak/>
        <w:t xml:space="preserve">4.4 </w:t>
      </w:r>
      <w:r w:rsidRPr="007064CF">
        <w:rPr>
          <w:rFonts w:ascii="Times New Roman" w:hAnsi="Times New Roman" w:cs="Times New Roman"/>
          <w:b/>
          <w:i/>
          <w:lang w:val="el-GR"/>
        </w:rPr>
        <w:t>Επικεφαλίδες</w:t>
      </w:r>
      <w:r w:rsidRPr="007C0697">
        <w:rPr>
          <w:rFonts w:ascii="Times New Roman" w:hAnsi="Times New Roman" w:cs="Times New Roman"/>
          <w:lang w:val="el-GR"/>
        </w:rPr>
        <w:t>: Οι βασικές ενότητες (κεφαλαία) γράφονται με έντονη γραφή (</w:t>
      </w:r>
      <w:r w:rsidRPr="007C0697">
        <w:rPr>
          <w:rFonts w:ascii="Times New Roman" w:hAnsi="Times New Roman" w:cs="Times New Roman"/>
        </w:rPr>
        <w:t>bold</w:t>
      </w:r>
      <w:r w:rsidRPr="007C0697">
        <w:rPr>
          <w:rFonts w:ascii="Times New Roman" w:hAnsi="Times New Roman" w:cs="Times New Roman"/>
          <w:lang w:val="el-GR"/>
        </w:rPr>
        <w:t>),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 xml:space="preserve">ξεκινώντας από την αρχή της σειράς και με μέγεθος γραμμάτων 14. Οι </w:t>
      </w:r>
      <w:proofErr w:type="spellStart"/>
      <w:r w:rsidRPr="007C0697">
        <w:rPr>
          <w:rFonts w:ascii="Times New Roman" w:hAnsi="Times New Roman" w:cs="Times New Roman"/>
          <w:lang w:val="el-GR"/>
        </w:rPr>
        <w:t>υποενότητες</w:t>
      </w:r>
      <w:proofErr w:type="spellEnd"/>
      <w:r w:rsidRPr="007C0697">
        <w:rPr>
          <w:rFonts w:ascii="Times New Roman" w:hAnsi="Times New Roman" w:cs="Times New Roman"/>
          <w:lang w:val="el-GR"/>
        </w:rPr>
        <w:t xml:space="preserve"> κάθε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βασικής ενότητας (παράγραφοι) γράφονται με μικρά γράμματα, με έντονη γραφή (</w:t>
      </w:r>
      <w:r w:rsidRPr="007C0697">
        <w:rPr>
          <w:rFonts w:ascii="Times New Roman" w:hAnsi="Times New Roman" w:cs="Times New Roman"/>
        </w:rPr>
        <w:t>bold</w:t>
      </w:r>
      <w:r w:rsidRPr="007C0697">
        <w:rPr>
          <w:rFonts w:ascii="Times New Roman" w:hAnsi="Times New Roman" w:cs="Times New Roman"/>
          <w:lang w:val="el-GR"/>
        </w:rPr>
        <w:t>),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ξεκινώντας από την αρχή της σειράς και με μέγεθος γραμμάτων 12. Πρέπει να γίνεται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αρίθμηση των επικεφαλίδων και να τηρείται σταθερό κενό μεταξύ αρίθμησης και τίτλου.</w:t>
      </w:r>
    </w:p>
    <w:p w:rsidR="00397265" w:rsidRPr="007C0697" w:rsidRDefault="00397265" w:rsidP="007064CF">
      <w:pPr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4.5 </w:t>
      </w:r>
      <w:r w:rsidRPr="007064CF">
        <w:rPr>
          <w:rFonts w:ascii="Times New Roman" w:hAnsi="Times New Roman" w:cs="Times New Roman"/>
          <w:b/>
          <w:i/>
          <w:lang w:val="el-GR"/>
        </w:rPr>
        <w:t>Πίνακες:</w:t>
      </w:r>
    </w:p>
    <w:p w:rsidR="00397265" w:rsidRPr="007C0697" w:rsidRDefault="00397265" w:rsidP="007064CF">
      <w:pPr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α. Τίτλος πίνακα: Αναγράφεται πάνω από τον πίνακα, ξεκινώντας από την αρχή της σειράς.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="007064CF">
        <w:rPr>
          <w:rFonts w:ascii="Times New Roman" w:hAnsi="Times New Roman" w:cs="Times New Roman"/>
          <w:lang w:val="el-GR"/>
        </w:rPr>
        <w:t>Π</w:t>
      </w:r>
      <w:r w:rsidRPr="007C0697">
        <w:rPr>
          <w:rFonts w:ascii="Times New Roman" w:hAnsi="Times New Roman" w:cs="Times New Roman"/>
          <w:lang w:val="el-GR"/>
        </w:rPr>
        <w:t>εριλαμβάνει αρίθμηση</w:t>
      </w:r>
      <w:r w:rsidR="0053661B">
        <w:rPr>
          <w:rFonts w:ascii="Times New Roman" w:hAnsi="Times New Roman" w:cs="Times New Roman"/>
          <w:lang w:val="el-GR"/>
        </w:rPr>
        <w:t xml:space="preserve"> και </w:t>
      </w:r>
      <w:r w:rsidRPr="007C0697">
        <w:rPr>
          <w:rFonts w:ascii="Times New Roman" w:hAnsi="Times New Roman" w:cs="Times New Roman"/>
          <w:lang w:val="el-GR"/>
        </w:rPr>
        <w:t>τίτλο. Σε περίπτωση που γίνεται αναφορά στην πηγή των στοιχείων</w:t>
      </w:r>
      <w:r w:rsid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του πίνακα η αναφορά αυτή γίνεται στο κάτω μέρος του πίνακα. Ο πίνακας πρέπει να είναι</w:t>
      </w:r>
      <w:r w:rsid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ολοκληρωμένος και «αυτάρκης», δηλαδή να μην παραπέμπει αλλού.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β. Αρίθμηση πιν</w:t>
      </w:r>
      <w:r w:rsidR="007064CF">
        <w:rPr>
          <w:rFonts w:ascii="Times New Roman" w:hAnsi="Times New Roman" w:cs="Times New Roman"/>
          <w:lang w:val="el-GR"/>
        </w:rPr>
        <w:t xml:space="preserve">άκων: Αριθμούνται </w:t>
      </w:r>
      <w:r w:rsidR="0053661B">
        <w:rPr>
          <w:rFonts w:ascii="Times New Roman" w:hAnsi="Times New Roman" w:cs="Times New Roman"/>
          <w:lang w:val="el-GR"/>
        </w:rPr>
        <w:t>κατά κεφάλαιο, π.χ. Πίνακας 1.1: Τίτλος πίνακα</w:t>
      </w:r>
      <w:r w:rsidR="007064CF">
        <w:rPr>
          <w:rFonts w:ascii="Times New Roman" w:hAnsi="Times New Roman" w:cs="Times New Roman"/>
          <w:lang w:val="el-GR"/>
        </w:rPr>
        <w:t>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γ. Θέση πίνακα: Ο πίνακας προτιμάται να είναι στο κέντρο της σελίδας.</w:t>
      </w:r>
    </w:p>
    <w:p w:rsidR="00397265" w:rsidRDefault="00397265" w:rsidP="003C36CC">
      <w:pPr>
        <w:spacing w:after="120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δ. Περιεχόμενο κυψελών πίνακα: Προτιμάται να είναι κεντραρισμένο (</w:t>
      </w:r>
      <w:r w:rsidRPr="007C0697">
        <w:rPr>
          <w:rFonts w:ascii="Times New Roman" w:hAnsi="Times New Roman" w:cs="Times New Roman"/>
        </w:rPr>
        <w:t>centered</w:t>
      </w:r>
      <w:r w:rsidRPr="007C0697">
        <w:rPr>
          <w:rFonts w:ascii="Times New Roman" w:hAnsi="Times New Roman" w:cs="Times New Roman"/>
          <w:lang w:val="el-GR"/>
        </w:rPr>
        <w:t>) (όπου είναι</w:t>
      </w:r>
      <w:r w:rsid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δυνατόν).</w:t>
      </w:r>
    </w:p>
    <w:p w:rsidR="0053661B" w:rsidRPr="007C0697" w:rsidRDefault="0053661B" w:rsidP="003C36CC">
      <w:pPr>
        <w:spacing w:after="120"/>
        <w:ind w:left="288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Αριθμοί: Στους δεκαδικούς αριθμούς να προτιμάται η τελεία και όχι η ελληνική</w:t>
      </w:r>
      <w:r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υποδιαστολή (π.χ. 2.34 και όχι 2,34). Στους αριθμούς με πολλά δεκαδικά ψηφία καλό</w:t>
      </w:r>
      <w:r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είναι να υπάρχει ομοιομορφία μόνο δύο ψηφίων μετά την τελεία.</w:t>
      </w:r>
    </w:p>
    <w:p w:rsidR="0053661B" w:rsidRPr="007C0697" w:rsidRDefault="0053661B" w:rsidP="003C36CC">
      <w:pPr>
        <w:spacing w:after="120"/>
        <w:ind w:left="288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Μονάδες: Κατά προτίμηση να χρησιμοποιούνται διεθνείς συμβολισμοί (</w:t>
      </w:r>
      <w:r w:rsidRPr="007C0697">
        <w:rPr>
          <w:rFonts w:ascii="Times New Roman" w:hAnsi="Times New Roman" w:cs="Times New Roman"/>
        </w:rPr>
        <w:t>SI</w:t>
      </w:r>
      <w:r w:rsidRPr="007C0697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>,</w:t>
      </w:r>
      <w:r w:rsidRPr="007C0697">
        <w:rPr>
          <w:rFonts w:ascii="Times New Roman" w:hAnsi="Times New Roman" w:cs="Times New Roman"/>
          <w:lang w:val="el-GR"/>
        </w:rPr>
        <w:t xml:space="preserve"> να</w:t>
      </w:r>
      <w:r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 xml:space="preserve">διατηρείται σταθερή απόσταση ενός κενού μεταξύ της τιμής και της μονάδας π.χ. 5 </w:t>
      </w:r>
      <w:r w:rsidRPr="007C0697">
        <w:rPr>
          <w:rFonts w:ascii="Times New Roman" w:hAnsi="Times New Roman" w:cs="Times New Roman"/>
        </w:rPr>
        <w:t>m</w:t>
      </w:r>
      <w:r w:rsidRPr="007C0697">
        <w:rPr>
          <w:rFonts w:ascii="Times New Roman" w:hAnsi="Times New Roman" w:cs="Times New Roman"/>
          <w:lang w:val="el-GR"/>
        </w:rPr>
        <w:t xml:space="preserve"> και</w:t>
      </w:r>
      <w:r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να υπάρχει ομοιομορφία σε όλο το κείμενο.</w:t>
      </w:r>
    </w:p>
    <w:p w:rsidR="00397265" w:rsidRPr="007C0697" w:rsidRDefault="00397265" w:rsidP="003C36CC">
      <w:pPr>
        <w:spacing w:after="0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ε. Σημεία προσοχής:</w:t>
      </w:r>
    </w:p>
    <w:p w:rsidR="00397265" w:rsidRPr="007064CF" w:rsidRDefault="00397265" w:rsidP="003C3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Οι πίνακες δεν πρέπει να διακόπτονται (εκτός από τους πολυσέλιδους, οι οποίοι καλό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064CF">
        <w:rPr>
          <w:rFonts w:ascii="Times New Roman" w:hAnsi="Times New Roman" w:cs="Times New Roman"/>
          <w:lang w:val="el-GR"/>
        </w:rPr>
        <w:t>είναι να συμπεριλαμβάνονται σε παράρτημα).</w:t>
      </w:r>
    </w:p>
    <w:p w:rsidR="00397265" w:rsidRPr="007064CF" w:rsidRDefault="00397265" w:rsidP="003C36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Μέσα στο κείμενο να γίνεται αναφορά μόνο στον αριθμό του πίνακα, π.χ.: στον πίνακα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064CF">
        <w:rPr>
          <w:rFonts w:ascii="Times New Roman" w:hAnsi="Times New Roman" w:cs="Times New Roman"/>
          <w:lang w:val="el-GR"/>
        </w:rPr>
        <w:t>1.1, και να μη γίνεται χρήση της έκφρασης όπως «στον παραπάνω (κάτω) πίνακα 1.1»,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064CF">
        <w:rPr>
          <w:rFonts w:ascii="Times New Roman" w:hAnsi="Times New Roman" w:cs="Times New Roman"/>
          <w:lang w:val="el-GR"/>
        </w:rPr>
        <w:t>ώστε να υπάρχει ελευθερία επιλογής της θέσης του πίνακα στο κείμενο.</w:t>
      </w:r>
    </w:p>
    <w:p w:rsidR="00397265" w:rsidRPr="007064CF" w:rsidRDefault="00397265" w:rsidP="003C3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7064CF">
        <w:rPr>
          <w:rFonts w:ascii="Times New Roman" w:hAnsi="Times New Roman" w:cs="Times New Roman"/>
          <w:lang w:val="el-GR"/>
        </w:rPr>
        <w:t>Να υπάρχει ομοιομορφία γραφής π.χ. να χρησιμοποιείται παντού η έκφραση «στον</w:t>
      </w:r>
      <w:r w:rsidR="007064CF" w:rsidRPr="007064CF">
        <w:rPr>
          <w:rFonts w:ascii="Times New Roman" w:hAnsi="Times New Roman" w:cs="Times New Roman"/>
          <w:lang w:val="el-GR"/>
        </w:rPr>
        <w:t xml:space="preserve"> </w:t>
      </w:r>
      <w:r w:rsidRPr="007064CF">
        <w:rPr>
          <w:rFonts w:ascii="Times New Roman" w:hAnsi="Times New Roman" w:cs="Times New Roman"/>
          <w:lang w:val="el-GR"/>
        </w:rPr>
        <w:t xml:space="preserve">πίνακα 1.1» και όχι </w:t>
      </w:r>
      <w:r w:rsidR="007064CF">
        <w:rPr>
          <w:rFonts w:ascii="Times New Roman" w:hAnsi="Times New Roman" w:cs="Times New Roman"/>
          <w:lang w:val="el-GR"/>
        </w:rPr>
        <w:t>άλλοτε «στον πίνακα 1.1» και άλλοτε</w:t>
      </w:r>
      <w:r w:rsidRPr="007064CF">
        <w:rPr>
          <w:rFonts w:ascii="Times New Roman" w:hAnsi="Times New Roman" w:cs="Times New Roman"/>
          <w:lang w:val="el-GR"/>
        </w:rPr>
        <w:t xml:space="preserve"> «στον πίν. 1.1».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4.6 </w:t>
      </w:r>
      <w:r w:rsidRPr="007064CF">
        <w:rPr>
          <w:rFonts w:ascii="Times New Roman" w:hAnsi="Times New Roman" w:cs="Times New Roman"/>
          <w:b/>
          <w:i/>
          <w:lang w:val="el-GR"/>
        </w:rPr>
        <w:t>Σχήματα</w:t>
      </w:r>
      <w:r w:rsidRPr="007C0697">
        <w:rPr>
          <w:rFonts w:ascii="Times New Roman" w:hAnsi="Times New Roman" w:cs="Times New Roman"/>
          <w:lang w:val="el-GR"/>
        </w:rPr>
        <w:t>:</w:t>
      </w:r>
    </w:p>
    <w:p w:rsidR="00397265" w:rsidRPr="007C0697" w:rsidRDefault="00397265" w:rsidP="007064CF">
      <w:pPr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α. Τίτλος σχήματος: Αναγράφεται κάτω από το σχήμα, ξεκινώντας από την αρχή της σειράς.</w:t>
      </w:r>
      <w:r w:rsidR="007064CF">
        <w:rPr>
          <w:rFonts w:ascii="Times New Roman" w:hAnsi="Times New Roman" w:cs="Times New Roman"/>
          <w:lang w:val="el-GR"/>
        </w:rPr>
        <w:t xml:space="preserve"> </w:t>
      </w:r>
      <w:r w:rsidR="0053661B">
        <w:rPr>
          <w:rFonts w:ascii="Times New Roman" w:hAnsi="Times New Roman" w:cs="Times New Roman"/>
          <w:lang w:val="el-GR"/>
        </w:rPr>
        <w:t>Περιλαμβάνει αρίθμηση και</w:t>
      </w:r>
      <w:r w:rsidRPr="007C0697">
        <w:rPr>
          <w:rFonts w:ascii="Times New Roman" w:hAnsi="Times New Roman" w:cs="Times New Roman"/>
          <w:lang w:val="el-GR"/>
        </w:rPr>
        <w:t xml:space="preserve"> τίτλο.</w:t>
      </w:r>
    </w:p>
    <w:p w:rsidR="00397265" w:rsidRPr="007C0697" w:rsidRDefault="00397265" w:rsidP="007064CF">
      <w:pPr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β. Αρίθμηση σχημάτων: Γίνεται με τον ίδιο τρόπο όπως και η αρίθμηση των πινάκων,</w:t>
      </w:r>
      <w:r w:rsidR="007064CF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αλλά είναι ανεξάρτητη από την αρίθμηση των πινάκων.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γ. Θέση σχήματος: Κατά προτίμηση στο κέντρο.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δ. Περιεχόμενο σχημάτων:</w:t>
      </w:r>
      <w:r w:rsidR="0053661B" w:rsidRPr="0053661B">
        <w:rPr>
          <w:rFonts w:ascii="Times New Roman" w:hAnsi="Times New Roman" w:cs="Times New Roman"/>
          <w:lang w:val="el-GR"/>
        </w:rPr>
        <w:t xml:space="preserve"> </w:t>
      </w:r>
      <w:r w:rsidR="0053661B" w:rsidRPr="007C0697">
        <w:rPr>
          <w:rFonts w:ascii="Times New Roman" w:hAnsi="Times New Roman" w:cs="Times New Roman"/>
          <w:lang w:val="el-GR"/>
        </w:rPr>
        <w:t>Να τηρηθεί ότι και στους πίνακες.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ε. Σημεία προσοχής: Να τηρηθεί ότι και στους πίνακες.</w:t>
      </w:r>
    </w:p>
    <w:p w:rsidR="00397265" w:rsidRDefault="00397265" w:rsidP="003C36CC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4.7 </w:t>
      </w:r>
      <w:r w:rsidRPr="003371B1">
        <w:rPr>
          <w:rFonts w:ascii="Times New Roman" w:hAnsi="Times New Roman" w:cs="Times New Roman"/>
          <w:b/>
          <w:i/>
          <w:lang w:val="el-GR"/>
        </w:rPr>
        <w:t>Σελιδοποίηση</w:t>
      </w:r>
      <w:r w:rsidRPr="007C0697">
        <w:rPr>
          <w:rFonts w:ascii="Times New Roman" w:hAnsi="Times New Roman" w:cs="Times New Roman"/>
          <w:i/>
          <w:iCs/>
          <w:lang w:val="el-GR"/>
        </w:rPr>
        <w:t xml:space="preserve">: </w:t>
      </w:r>
      <w:r w:rsidRPr="007C0697">
        <w:rPr>
          <w:rFonts w:ascii="Times New Roman" w:hAnsi="Times New Roman" w:cs="Times New Roman"/>
          <w:lang w:val="el-GR"/>
        </w:rPr>
        <w:t>Δεν σελιδοποιείται ο πρόλογος και γίνεται διαφορετική σελιδοποίηση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των περιεχομένων. Η σελιδοποίηση του υπολοίπου της εργασίας (κυρίως μέρος,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παραρτήματα, βιβλιογραφία) πρέπει να είναι ενιαία. Το κάθε νέο κεφάλαιο και παράρτημα να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αρχίζει από μονό αριθμό σελίδας. Υπάρχουν διάφοροι τρόποι σελιδοποιήσεως (σχετικά με το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είδος, τη θέση σελίδας, τα επιπλέον που θα αναφέρονται) και η επιλογή είναι ελεύθερη.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Συνήθως ο αριθμός της σελίδας αναγράφεται στην κεφαλή (</w:t>
      </w:r>
      <w:r w:rsidRPr="007C0697">
        <w:rPr>
          <w:rFonts w:ascii="Times New Roman" w:hAnsi="Times New Roman" w:cs="Times New Roman"/>
        </w:rPr>
        <w:t>header</w:t>
      </w:r>
      <w:r w:rsidRPr="007C0697">
        <w:rPr>
          <w:rFonts w:ascii="Times New Roman" w:hAnsi="Times New Roman" w:cs="Times New Roman"/>
          <w:lang w:val="el-GR"/>
        </w:rPr>
        <w:t>).</w:t>
      </w:r>
    </w:p>
    <w:p w:rsidR="00397265" w:rsidRPr="007C0697" w:rsidRDefault="00397265" w:rsidP="003C36CC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lastRenderedPageBreak/>
        <w:t xml:space="preserve">4.8 </w:t>
      </w:r>
      <w:r w:rsidRPr="003371B1">
        <w:rPr>
          <w:rFonts w:ascii="Times New Roman" w:hAnsi="Times New Roman" w:cs="Times New Roman"/>
          <w:b/>
          <w:i/>
          <w:lang w:val="el-GR"/>
        </w:rPr>
        <w:t>Συμπεράσματα</w:t>
      </w:r>
      <w:r w:rsidRPr="007C0697">
        <w:rPr>
          <w:rFonts w:ascii="Times New Roman" w:hAnsi="Times New Roman" w:cs="Times New Roman"/>
          <w:lang w:val="el-GR"/>
        </w:rPr>
        <w:t>: Το κυρίως μέρος της διπλωματικής εργασίας θα πρέπει να κλείνει με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ένα κεφάλαιο με τίτλο «Συμπεράσματα» ή κάτι σχετικό, όπου θα συνοψίζονται τα βασικά</w:t>
      </w:r>
      <w:r w:rsidR="003371B1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σημεία της εργασίας και τα συμπεράσματα που προκύπτουν.</w:t>
      </w:r>
    </w:p>
    <w:p w:rsidR="00397265" w:rsidRPr="007C0697" w:rsidRDefault="00397265" w:rsidP="003C36CC">
      <w:pPr>
        <w:spacing w:after="0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4.9 </w:t>
      </w:r>
      <w:r w:rsidRPr="003371B1">
        <w:rPr>
          <w:rFonts w:ascii="Times New Roman" w:hAnsi="Times New Roman" w:cs="Times New Roman"/>
          <w:b/>
          <w:i/>
          <w:lang w:val="el-GR"/>
        </w:rPr>
        <w:t>Γενικές συμβουλές σύνταξης</w:t>
      </w:r>
      <w:r w:rsidRPr="007C0697">
        <w:rPr>
          <w:rFonts w:ascii="Times New Roman" w:hAnsi="Times New Roman" w:cs="Times New Roman"/>
          <w:lang w:val="el-GR"/>
        </w:rPr>
        <w:t>:</w:t>
      </w:r>
    </w:p>
    <w:p w:rsidR="00397265" w:rsidRPr="003371B1" w:rsidRDefault="00397265" w:rsidP="00F84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Στο λόγο να προτιμάται το α’ πληθυντικό πρόσωπο.</w:t>
      </w:r>
    </w:p>
    <w:p w:rsidR="00397265" w:rsidRPr="0085706E" w:rsidRDefault="00397265" w:rsidP="00F84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Να ακολουθούνται οι γραμματικοί και συντακτικοί κανόνες και να αποφεύγονται οι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85706E">
        <w:rPr>
          <w:rFonts w:ascii="Times New Roman" w:hAnsi="Times New Roman" w:cs="Times New Roman"/>
          <w:lang w:val="el-GR"/>
        </w:rPr>
        <w:t>μακρές προτάσεις.</w:t>
      </w:r>
    </w:p>
    <w:p w:rsidR="00397265" w:rsidRPr="003371B1" w:rsidRDefault="00397265" w:rsidP="00F848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Μεταξύ των λέξεων κατά την πληκτρολόγηση να υπάρχει μόνο ένα κενό.</w:t>
      </w:r>
    </w:p>
    <w:p w:rsidR="00397265" w:rsidRPr="003371B1" w:rsidRDefault="00397265" w:rsidP="00F848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Τα εισαγωγικά να είναι ελληνικά («…») και όχι αγγλικά (“…”).</w:t>
      </w:r>
    </w:p>
    <w:p w:rsidR="00397265" w:rsidRPr="003371B1" w:rsidRDefault="00397265" w:rsidP="00F848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Οι τελείες και τα κόμματα να χρησιμοποιούνται στο τέλος της λέξης χωρίς κενό.</w:t>
      </w:r>
    </w:p>
    <w:p w:rsidR="00397265" w:rsidRPr="003371B1" w:rsidRDefault="00397265" w:rsidP="00F848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Να αποφεύγονται κενά στις σελίδες.</w:t>
      </w:r>
    </w:p>
    <w:p w:rsidR="00397265" w:rsidRPr="003371B1" w:rsidRDefault="00397265" w:rsidP="00F848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Όταν χρησιμοποιούνται παρενθέσεις να μην υπάρχει κενό μεταξύ παρενθέσεων και</w:t>
      </w:r>
      <w:r w:rsidR="003371B1" w:rsidRPr="003371B1">
        <w:rPr>
          <w:rFonts w:ascii="Times New Roman" w:hAnsi="Times New Roman" w:cs="Times New Roman"/>
          <w:lang w:val="el-GR"/>
        </w:rPr>
        <w:t xml:space="preserve"> </w:t>
      </w:r>
      <w:r w:rsidRPr="003371B1">
        <w:rPr>
          <w:rFonts w:ascii="Times New Roman" w:hAnsi="Times New Roman" w:cs="Times New Roman"/>
          <w:lang w:val="el-GR"/>
        </w:rPr>
        <w:t>λέξεων.</w:t>
      </w:r>
    </w:p>
    <w:p w:rsidR="00397265" w:rsidRPr="003371B1" w:rsidRDefault="00397265" w:rsidP="00F848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lang w:val="el-GR"/>
        </w:rPr>
        <w:t>Να υπάρχει γενικά ομοιομορφία π.χ. στον τρόπο αρίθμησης των πινάκων (εικόνων), στα</w:t>
      </w:r>
      <w:r w:rsidR="003371B1" w:rsidRPr="003371B1">
        <w:rPr>
          <w:rFonts w:ascii="Times New Roman" w:hAnsi="Times New Roman" w:cs="Times New Roman"/>
          <w:lang w:val="el-GR"/>
        </w:rPr>
        <w:t xml:space="preserve"> </w:t>
      </w:r>
      <w:r w:rsidRPr="003371B1">
        <w:rPr>
          <w:rFonts w:ascii="Times New Roman" w:hAnsi="Times New Roman" w:cs="Times New Roman"/>
          <w:lang w:val="el-GR"/>
        </w:rPr>
        <w:t>σύμβολα μονάδων, στον τρόπο γραψίματος ονομάτων, περιοχών κλπ.</w:t>
      </w:r>
    </w:p>
    <w:p w:rsidR="00397265" w:rsidRPr="007C0697" w:rsidRDefault="00397265" w:rsidP="0085706E">
      <w:pPr>
        <w:spacing w:after="60" w:line="240" w:lineRule="auto"/>
        <w:jc w:val="both"/>
        <w:rPr>
          <w:rFonts w:ascii="Times New Roman" w:hAnsi="Times New Roman" w:cs="Times New Roman"/>
          <w:lang w:val="el-GR"/>
        </w:rPr>
      </w:pPr>
      <w:r w:rsidRPr="003371B1">
        <w:rPr>
          <w:rFonts w:ascii="Times New Roman" w:hAnsi="Times New Roman" w:cs="Times New Roman"/>
          <w:b/>
          <w:lang w:val="el-GR"/>
        </w:rPr>
        <w:t>5. Βιβλιογραφία</w:t>
      </w:r>
      <w:r w:rsidRPr="007C0697">
        <w:rPr>
          <w:rFonts w:ascii="Times New Roman" w:hAnsi="Times New Roman" w:cs="Times New Roman"/>
          <w:lang w:val="el-GR"/>
        </w:rPr>
        <w:t>: Μετά το κυρίως μέρος αναγράφονται όλες οι πηγές που χρησιμοποιήθηκαν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κατά την εκπόνηση της διπλωματικής εργασίας.</w:t>
      </w:r>
    </w:p>
    <w:p w:rsidR="00397265" w:rsidRPr="007C0697" w:rsidRDefault="00397265" w:rsidP="0085706E">
      <w:pPr>
        <w:spacing w:after="6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Οι βιβλιογραφικές αναφορές στο κείμενο αναγράφονται με τα ονόματα των συγγραφέων και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τη χρονολογία εκδόσεως σε παρένθεση, ενώ στην κατάσταση των αναφορών γράφονται με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αλφαβητική σειρά. Συνιστάται στις περιπτώσεις που χρησιμοποιείται ελληνική και ξένη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 xml:space="preserve">βιβλιογραφία, αυτές οι δύο κατηγορίες να διαχωρίζονται μεταξύ τους. Επίσης, </w:t>
      </w:r>
      <w:r w:rsidR="0085706E">
        <w:rPr>
          <w:rFonts w:ascii="Times New Roman" w:hAnsi="Times New Roman" w:cs="Times New Roman"/>
          <w:lang w:val="el-GR"/>
        </w:rPr>
        <w:t xml:space="preserve">στις </w:t>
      </w:r>
      <w:r w:rsidRPr="007C0697">
        <w:rPr>
          <w:rFonts w:ascii="Times New Roman" w:hAnsi="Times New Roman" w:cs="Times New Roman"/>
          <w:lang w:val="el-GR"/>
        </w:rPr>
        <w:t>περιπτώσεις που χρησιμοποιούνται αναφορές σε ηλεκτρονικές διευθύνσεις, αυτές να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αναγράφονται ως ειδική κατηγορία ηλεκτρονικών διευθύνσεων.</w:t>
      </w:r>
    </w:p>
    <w:p w:rsidR="00397265" w:rsidRPr="007C0697" w:rsidRDefault="0085706E" w:rsidP="0085706E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Στη συνέχεια πα</w:t>
      </w:r>
      <w:r w:rsidR="00397265" w:rsidRPr="007C0697">
        <w:rPr>
          <w:rFonts w:ascii="Times New Roman" w:hAnsi="Times New Roman" w:cs="Times New Roman"/>
          <w:lang w:val="el-GR"/>
        </w:rPr>
        <w:t>ρα</w:t>
      </w:r>
      <w:r>
        <w:rPr>
          <w:rFonts w:ascii="Times New Roman" w:hAnsi="Times New Roman" w:cs="Times New Roman"/>
          <w:lang w:val="el-GR"/>
        </w:rPr>
        <w:t xml:space="preserve">τίθενται </w:t>
      </w:r>
      <w:r w:rsidR="00397265" w:rsidRPr="007C0697">
        <w:rPr>
          <w:rFonts w:ascii="Times New Roman" w:hAnsi="Times New Roman" w:cs="Times New Roman"/>
          <w:lang w:val="el-GR"/>
        </w:rPr>
        <w:t>κάποια παραδείγματα καταχώρ</w:t>
      </w:r>
      <w:r>
        <w:rPr>
          <w:rFonts w:ascii="Times New Roman" w:hAnsi="Times New Roman" w:cs="Times New Roman"/>
          <w:lang w:val="el-GR"/>
        </w:rPr>
        <w:t>η</w:t>
      </w:r>
      <w:r w:rsidR="00397265" w:rsidRPr="007C0697">
        <w:rPr>
          <w:rFonts w:ascii="Times New Roman" w:hAnsi="Times New Roman" w:cs="Times New Roman"/>
          <w:lang w:val="el-GR"/>
        </w:rPr>
        <w:t>σης των βιβλιογραφικών</w:t>
      </w:r>
      <w:r>
        <w:rPr>
          <w:rFonts w:ascii="Times New Roman" w:hAnsi="Times New Roman" w:cs="Times New Roman"/>
          <w:lang w:val="el-GR"/>
        </w:rPr>
        <w:t xml:space="preserve"> </w:t>
      </w:r>
      <w:r w:rsidR="00397265" w:rsidRPr="007C0697">
        <w:rPr>
          <w:rFonts w:ascii="Times New Roman" w:hAnsi="Times New Roman" w:cs="Times New Roman"/>
          <w:lang w:val="el-GR"/>
        </w:rPr>
        <w:t>αναφορών στην κατάσταση αναφορών για κάθε είδος βιβλιογραφίας</w:t>
      </w:r>
      <w:r>
        <w:rPr>
          <w:rFonts w:ascii="Times New Roman" w:hAnsi="Times New Roman" w:cs="Times New Roman"/>
          <w:lang w:val="el-GR"/>
        </w:rPr>
        <w:t>.</w:t>
      </w:r>
    </w:p>
    <w:p w:rsidR="00397265" w:rsidRPr="007C0697" w:rsidRDefault="00397265" w:rsidP="00F848AD">
      <w:pPr>
        <w:spacing w:after="6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α. </w:t>
      </w:r>
      <w:r w:rsidRPr="0085706E">
        <w:rPr>
          <w:rFonts w:ascii="Times New Roman" w:hAnsi="Times New Roman" w:cs="Times New Roman"/>
          <w:u w:val="single"/>
          <w:lang w:val="el-GR"/>
        </w:rPr>
        <w:t>Άρθρο δημοσιευμένο σε περιοδικό</w:t>
      </w:r>
    </w:p>
    <w:p w:rsidR="00397265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Όνομα συγγραφέα(ων), χρονολογία</w:t>
      </w:r>
      <w:r w:rsidR="0085706E">
        <w:rPr>
          <w:rFonts w:ascii="Times New Roman" w:hAnsi="Times New Roman" w:cs="Times New Roman"/>
          <w:lang w:val="el-GR"/>
        </w:rPr>
        <w:t xml:space="preserve"> (έτος), «Τ</w:t>
      </w:r>
      <w:r w:rsidRPr="007C0697">
        <w:rPr>
          <w:rFonts w:ascii="Times New Roman" w:hAnsi="Times New Roman" w:cs="Times New Roman"/>
          <w:lang w:val="el-GR"/>
        </w:rPr>
        <w:t>ίτλος άρθρου</w:t>
      </w:r>
      <w:r w:rsidR="0085706E">
        <w:rPr>
          <w:rFonts w:ascii="Times New Roman" w:hAnsi="Times New Roman" w:cs="Times New Roman"/>
          <w:lang w:val="el-GR"/>
        </w:rPr>
        <w:t xml:space="preserve">», </w:t>
      </w:r>
      <w:r w:rsidR="0085706E" w:rsidRPr="0085706E">
        <w:rPr>
          <w:rFonts w:ascii="Times New Roman" w:hAnsi="Times New Roman" w:cs="Times New Roman"/>
          <w:i/>
          <w:lang w:val="el-GR"/>
        </w:rPr>
        <w:t>τ</w:t>
      </w:r>
      <w:r w:rsidRPr="0085706E">
        <w:rPr>
          <w:rFonts w:ascii="Times New Roman" w:hAnsi="Times New Roman" w:cs="Times New Roman"/>
          <w:i/>
          <w:lang w:val="el-GR"/>
        </w:rPr>
        <w:t>ίτλος περιοδικού</w:t>
      </w:r>
      <w:r w:rsidR="0085706E">
        <w:rPr>
          <w:rFonts w:ascii="Times New Roman" w:hAnsi="Times New Roman" w:cs="Times New Roman"/>
          <w:lang w:val="el-GR"/>
        </w:rPr>
        <w:t>,</w:t>
      </w:r>
      <w:r w:rsidRPr="007C0697">
        <w:rPr>
          <w:rFonts w:ascii="Times New Roman" w:hAnsi="Times New Roman" w:cs="Times New Roman"/>
          <w:lang w:val="el-GR"/>
        </w:rPr>
        <w:t xml:space="preserve"> τόμος/τεύχος, αριθμός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σελίδων.</w:t>
      </w:r>
    </w:p>
    <w:p w:rsidR="00397265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C0697">
        <w:rPr>
          <w:rFonts w:ascii="Times New Roman" w:hAnsi="Times New Roman" w:cs="Times New Roman"/>
        </w:rPr>
        <w:t xml:space="preserve">Flapper, S.D.P., </w:t>
      </w:r>
      <w:proofErr w:type="spellStart"/>
      <w:r w:rsidRPr="007C0697">
        <w:rPr>
          <w:rFonts w:ascii="Times New Roman" w:hAnsi="Times New Roman" w:cs="Times New Roman"/>
        </w:rPr>
        <w:t>Miltenburg</w:t>
      </w:r>
      <w:proofErr w:type="spellEnd"/>
      <w:r w:rsidRPr="007C0697">
        <w:rPr>
          <w:rFonts w:ascii="Times New Roman" w:hAnsi="Times New Roman" w:cs="Times New Roman"/>
        </w:rPr>
        <w:t xml:space="preserve">, G.J., and </w:t>
      </w:r>
      <w:proofErr w:type="spellStart"/>
      <w:r w:rsidRPr="007C0697">
        <w:rPr>
          <w:rFonts w:ascii="Times New Roman" w:hAnsi="Times New Roman" w:cs="Times New Roman"/>
        </w:rPr>
        <w:t>Wijngaard</w:t>
      </w:r>
      <w:proofErr w:type="spellEnd"/>
      <w:r w:rsidRPr="007C0697">
        <w:rPr>
          <w:rFonts w:ascii="Times New Roman" w:hAnsi="Times New Roman" w:cs="Times New Roman"/>
        </w:rPr>
        <w:t>, J., 1991</w:t>
      </w:r>
      <w:r w:rsidR="0085706E" w:rsidRPr="0085706E">
        <w:rPr>
          <w:rFonts w:ascii="Times New Roman" w:hAnsi="Times New Roman" w:cs="Times New Roman"/>
        </w:rPr>
        <w:t>,</w:t>
      </w:r>
      <w:r w:rsidRPr="007C0697">
        <w:rPr>
          <w:rFonts w:ascii="Times New Roman" w:hAnsi="Times New Roman" w:cs="Times New Roman"/>
        </w:rPr>
        <w:t xml:space="preserve"> </w:t>
      </w:r>
      <w:r w:rsidR="0085706E">
        <w:rPr>
          <w:rFonts w:ascii="Times New Roman" w:hAnsi="Times New Roman" w:cs="Times New Roman"/>
        </w:rPr>
        <w:t>“</w:t>
      </w:r>
      <w:r w:rsidRPr="007C0697">
        <w:rPr>
          <w:rFonts w:ascii="Times New Roman" w:hAnsi="Times New Roman" w:cs="Times New Roman"/>
        </w:rPr>
        <w:t>Embedding JIT into MRP</w:t>
      </w:r>
      <w:r w:rsidR="0085706E">
        <w:rPr>
          <w:rFonts w:ascii="Times New Roman" w:hAnsi="Times New Roman" w:cs="Times New Roman"/>
        </w:rPr>
        <w:t>,”</w:t>
      </w:r>
      <w:r w:rsidR="0085706E" w:rsidRPr="0085706E">
        <w:rPr>
          <w:rFonts w:ascii="Times New Roman" w:hAnsi="Times New Roman" w:cs="Times New Roman"/>
        </w:rPr>
        <w:t xml:space="preserve"> </w:t>
      </w:r>
      <w:r w:rsidRPr="0085706E">
        <w:rPr>
          <w:rFonts w:ascii="Times New Roman" w:hAnsi="Times New Roman" w:cs="Times New Roman"/>
          <w:i/>
        </w:rPr>
        <w:t>International Journal of Production Research</w:t>
      </w:r>
      <w:r w:rsidR="0085706E">
        <w:rPr>
          <w:rFonts w:ascii="Times New Roman" w:hAnsi="Times New Roman" w:cs="Times New Roman"/>
        </w:rPr>
        <w:t>,</w:t>
      </w:r>
      <w:r w:rsidRPr="007C0697">
        <w:rPr>
          <w:rFonts w:ascii="Times New Roman" w:hAnsi="Times New Roman" w:cs="Times New Roman"/>
        </w:rPr>
        <w:t xml:space="preserve"> 29 (2), 329 – 341.</w:t>
      </w:r>
    </w:p>
    <w:p w:rsidR="00397265" w:rsidRPr="007C0697" w:rsidRDefault="00397265" w:rsidP="00F848AD">
      <w:pPr>
        <w:spacing w:after="6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β. </w:t>
      </w:r>
      <w:r w:rsidRPr="0085706E">
        <w:rPr>
          <w:rFonts w:ascii="Times New Roman" w:hAnsi="Times New Roman" w:cs="Times New Roman"/>
          <w:u w:val="single"/>
          <w:lang w:val="el-GR"/>
        </w:rPr>
        <w:t>Τίτλος βιβλίου</w:t>
      </w:r>
    </w:p>
    <w:p w:rsidR="00397265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Όνομα συγγραφέα(ων), χρονολογία. </w:t>
      </w:r>
      <w:r w:rsidRPr="005A5E78">
        <w:rPr>
          <w:rFonts w:ascii="Times New Roman" w:hAnsi="Times New Roman" w:cs="Times New Roman"/>
          <w:i/>
          <w:lang w:val="el-GR"/>
        </w:rPr>
        <w:t>Τίτλος βιβλίου</w:t>
      </w:r>
      <w:r w:rsidR="005A5E78">
        <w:rPr>
          <w:rFonts w:ascii="Times New Roman" w:hAnsi="Times New Roman" w:cs="Times New Roman"/>
          <w:lang w:val="el-GR"/>
        </w:rPr>
        <w:t>,</w:t>
      </w:r>
      <w:r w:rsidRPr="007C0697">
        <w:rPr>
          <w:rFonts w:ascii="Times New Roman" w:hAnsi="Times New Roman" w:cs="Times New Roman"/>
          <w:lang w:val="el-GR"/>
        </w:rPr>
        <w:t xml:space="preserve"> Εκδοτικός οίκος, τόπος.</w:t>
      </w:r>
    </w:p>
    <w:p w:rsidR="00397265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</w:rPr>
        <w:t>Silver, E.A., Py</w:t>
      </w:r>
      <w:r w:rsidR="005A5E78">
        <w:rPr>
          <w:rFonts w:ascii="Times New Roman" w:hAnsi="Times New Roman" w:cs="Times New Roman"/>
        </w:rPr>
        <w:t>ke D.F., and Peterson, R., 1998.</w:t>
      </w:r>
      <w:r w:rsidRPr="007C0697">
        <w:rPr>
          <w:rFonts w:ascii="Times New Roman" w:hAnsi="Times New Roman" w:cs="Times New Roman"/>
        </w:rPr>
        <w:t xml:space="preserve"> </w:t>
      </w:r>
      <w:r w:rsidRPr="005A5E78">
        <w:rPr>
          <w:rFonts w:ascii="Times New Roman" w:hAnsi="Times New Roman" w:cs="Times New Roman"/>
          <w:i/>
        </w:rPr>
        <w:t>Inventory Management and Production</w:t>
      </w:r>
      <w:r w:rsidR="005A5E78" w:rsidRPr="005A5E78">
        <w:rPr>
          <w:rFonts w:ascii="Times New Roman" w:hAnsi="Times New Roman" w:cs="Times New Roman"/>
          <w:i/>
        </w:rPr>
        <w:t xml:space="preserve"> </w:t>
      </w:r>
      <w:r w:rsidRPr="005A5E78">
        <w:rPr>
          <w:rFonts w:ascii="Times New Roman" w:hAnsi="Times New Roman" w:cs="Times New Roman"/>
          <w:i/>
        </w:rPr>
        <w:t>Planning and Scheduling</w:t>
      </w:r>
      <w:r w:rsidRPr="007C0697">
        <w:rPr>
          <w:rFonts w:ascii="Times New Roman" w:hAnsi="Times New Roman" w:cs="Times New Roman"/>
        </w:rPr>
        <w:t>, 3rd ed. Wiley</w:t>
      </w:r>
      <w:r w:rsidRPr="007C0697">
        <w:rPr>
          <w:rFonts w:ascii="Times New Roman" w:hAnsi="Times New Roman" w:cs="Times New Roman"/>
          <w:lang w:val="el-GR"/>
        </w:rPr>
        <w:t xml:space="preserve">, </w:t>
      </w:r>
      <w:r w:rsidRPr="007C0697">
        <w:rPr>
          <w:rFonts w:ascii="Times New Roman" w:hAnsi="Times New Roman" w:cs="Times New Roman"/>
        </w:rPr>
        <w:t>New</w:t>
      </w:r>
      <w:r w:rsidRPr="007C0697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</w:rPr>
        <w:t>York</w:t>
      </w:r>
      <w:r w:rsidRPr="007C0697">
        <w:rPr>
          <w:rFonts w:ascii="Times New Roman" w:hAnsi="Times New Roman" w:cs="Times New Roman"/>
          <w:lang w:val="el-GR"/>
        </w:rPr>
        <w:t>.</w:t>
      </w:r>
    </w:p>
    <w:p w:rsidR="00397265" w:rsidRPr="007C0697" w:rsidRDefault="00397265" w:rsidP="00F848AD">
      <w:pPr>
        <w:spacing w:after="6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γ. </w:t>
      </w:r>
      <w:r w:rsidRPr="0085706E">
        <w:rPr>
          <w:rFonts w:ascii="Times New Roman" w:hAnsi="Times New Roman" w:cs="Times New Roman"/>
          <w:u w:val="single"/>
          <w:lang w:val="el-GR"/>
        </w:rPr>
        <w:t>Άρθρο συνεδρίου</w:t>
      </w:r>
    </w:p>
    <w:p w:rsidR="00397265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Όνομα συγγραφέα(ων), χρονολογία. </w:t>
      </w:r>
      <w:r w:rsidR="005A5E78">
        <w:rPr>
          <w:rFonts w:ascii="Times New Roman" w:hAnsi="Times New Roman" w:cs="Times New Roman"/>
          <w:lang w:val="el-GR"/>
        </w:rPr>
        <w:t>«</w:t>
      </w:r>
      <w:r w:rsidRPr="007C0697">
        <w:rPr>
          <w:rFonts w:ascii="Times New Roman" w:hAnsi="Times New Roman" w:cs="Times New Roman"/>
          <w:lang w:val="el-GR"/>
        </w:rPr>
        <w:t>Τίτλος άρθρου</w:t>
      </w:r>
      <w:r w:rsidR="005A5E78">
        <w:rPr>
          <w:rFonts w:ascii="Times New Roman" w:hAnsi="Times New Roman" w:cs="Times New Roman"/>
          <w:lang w:val="el-GR"/>
        </w:rPr>
        <w:t>»</w:t>
      </w:r>
      <w:r w:rsidRPr="007C0697">
        <w:rPr>
          <w:rFonts w:ascii="Times New Roman" w:hAnsi="Times New Roman" w:cs="Times New Roman"/>
          <w:lang w:val="el-GR"/>
        </w:rPr>
        <w:t xml:space="preserve">, </w:t>
      </w:r>
      <w:r w:rsidRPr="005A5E78">
        <w:rPr>
          <w:rFonts w:ascii="Times New Roman" w:hAnsi="Times New Roman" w:cs="Times New Roman"/>
          <w:i/>
          <w:lang w:val="el-GR"/>
        </w:rPr>
        <w:t>τίτλος των πρακτικών</w:t>
      </w:r>
      <w:r w:rsidRPr="007C0697">
        <w:rPr>
          <w:rFonts w:ascii="Times New Roman" w:hAnsi="Times New Roman" w:cs="Times New Roman"/>
          <w:lang w:val="el-GR"/>
        </w:rPr>
        <w:t>, τόπος, σελίδες.</w:t>
      </w:r>
    </w:p>
    <w:p w:rsidR="00397265" w:rsidRPr="005A5E78" w:rsidRDefault="00397265" w:rsidP="005A5E7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7C0697">
        <w:rPr>
          <w:rFonts w:ascii="Times New Roman" w:hAnsi="Times New Roman" w:cs="Times New Roman"/>
        </w:rPr>
        <w:t>Georgiadis</w:t>
      </w:r>
      <w:proofErr w:type="spellEnd"/>
      <w:r w:rsidRPr="007C0697">
        <w:rPr>
          <w:rFonts w:ascii="Times New Roman" w:hAnsi="Times New Roman" w:cs="Times New Roman"/>
        </w:rPr>
        <w:t xml:space="preserve"> </w:t>
      </w:r>
      <w:proofErr w:type="spellStart"/>
      <w:r w:rsidRPr="007C0697">
        <w:rPr>
          <w:rFonts w:ascii="Times New Roman" w:hAnsi="Times New Roman" w:cs="Times New Roman"/>
        </w:rPr>
        <w:t>P.,Vlachos</w:t>
      </w:r>
      <w:proofErr w:type="spellEnd"/>
      <w:r w:rsidRPr="007C0697">
        <w:rPr>
          <w:rFonts w:ascii="Times New Roman" w:hAnsi="Times New Roman" w:cs="Times New Roman"/>
        </w:rPr>
        <w:t xml:space="preserve"> D., 1997. </w:t>
      </w:r>
      <w:r w:rsidR="005A5E78">
        <w:rPr>
          <w:rFonts w:ascii="Times New Roman" w:hAnsi="Times New Roman" w:cs="Times New Roman"/>
        </w:rPr>
        <w:t>“</w:t>
      </w:r>
      <w:r w:rsidRPr="007C0697">
        <w:rPr>
          <w:rFonts w:ascii="Times New Roman" w:hAnsi="Times New Roman" w:cs="Times New Roman"/>
        </w:rPr>
        <w:t xml:space="preserve">Demand and Capacity Balancing in Front Office </w:t>
      </w:r>
      <w:proofErr w:type="spellStart"/>
      <w:r w:rsidRPr="007C0697">
        <w:rPr>
          <w:rFonts w:ascii="Times New Roman" w:hAnsi="Times New Roman" w:cs="Times New Roman"/>
        </w:rPr>
        <w:t>Operations:A</w:t>
      </w:r>
      <w:proofErr w:type="spellEnd"/>
      <w:r w:rsidRPr="007C0697">
        <w:rPr>
          <w:rFonts w:ascii="Times New Roman" w:hAnsi="Times New Roman" w:cs="Times New Roman"/>
        </w:rPr>
        <w:t xml:space="preserve"> Case Study in an Organization of Public Utility,</w:t>
      </w:r>
      <w:r w:rsidR="005A5E78">
        <w:rPr>
          <w:rFonts w:ascii="Times New Roman" w:hAnsi="Times New Roman" w:cs="Times New Roman"/>
        </w:rPr>
        <w:t>”</w:t>
      </w:r>
      <w:r w:rsidRPr="007C0697">
        <w:rPr>
          <w:rFonts w:ascii="Times New Roman" w:hAnsi="Times New Roman" w:cs="Times New Roman"/>
        </w:rPr>
        <w:t xml:space="preserve"> </w:t>
      </w:r>
      <w:r w:rsidRPr="005A5E78">
        <w:rPr>
          <w:rFonts w:ascii="Times New Roman" w:hAnsi="Times New Roman" w:cs="Times New Roman"/>
          <w:i/>
        </w:rPr>
        <w:t>4o Βα</w:t>
      </w:r>
      <w:proofErr w:type="spellStart"/>
      <w:r w:rsidRPr="005A5E78">
        <w:rPr>
          <w:rFonts w:ascii="Times New Roman" w:hAnsi="Times New Roman" w:cs="Times New Roman"/>
          <w:i/>
        </w:rPr>
        <w:t>λκ</w:t>
      </w:r>
      <w:proofErr w:type="spellEnd"/>
      <w:r w:rsidRPr="005A5E78">
        <w:rPr>
          <w:rFonts w:ascii="Times New Roman" w:hAnsi="Times New Roman" w:cs="Times New Roman"/>
          <w:i/>
        </w:rPr>
        <w:t xml:space="preserve">ανικό </w:t>
      </w:r>
      <w:proofErr w:type="spellStart"/>
      <w:r w:rsidRPr="005A5E78">
        <w:rPr>
          <w:rFonts w:ascii="Times New Roman" w:hAnsi="Times New Roman" w:cs="Times New Roman"/>
          <w:i/>
        </w:rPr>
        <w:t>Συνέδριο</w:t>
      </w:r>
      <w:proofErr w:type="spellEnd"/>
      <w:r w:rsidRPr="005A5E78">
        <w:rPr>
          <w:rFonts w:ascii="Times New Roman" w:hAnsi="Times New Roman" w:cs="Times New Roman"/>
          <w:i/>
        </w:rPr>
        <w:t xml:space="preserve"> Επ</w:t>
      </w:r>
      <w:proofErr w:type="spellStart"/>
      <w:r w:rsidRPr="005A5E78">
        <w:rPr>
          <w:rFonts w:ascii="Times New Roman" w:hAnsi="Times New Roman" w:cs="Times New Roman"/>
          <w:i/>
        </w:rPr>
        <w:t>ιχειρησι</w:t>
      </w:r>
      <w:proofErr w:type="spellEnd"/>
      <w:r w:rsidRPr="005A5E78">
        <w:rPr>
          <w:rFonts w:ascii="Times New Roman" w:hAnsi="Times New Roman" w:cs="Times New Roman"/>
          <w:i/>
        </w:rPr>
        <w:t>ακής</w:t>
      </w:r>
      <w:r w:rsidR="005A5E78" w:rsidRPr="005A5E78">
        <w:rPr>
          <w:rFonts w:ascii="Times New Roman" w:hAnsi="Times New Roman" w:cs="Times New Roman"/>
          <w:i/>
        </w:rPr>
        <w:t xml:space="preserve"> </w:t>
      </w:r>
      <w:r w:rsidR="005A5E78" w:rsidRPr="005A5E78">
        <w:rPr>
          <w:rFonts w:ascii="Times New Roman" w:hAnsi="Times New Roman" w:cs="Times New Roman"/>
          <w:i/>
          <w:lang w:val="el-GR"/>
        </w:rPr>
        <w:t>Έρευνας</w:t>
      </w:r>
      <w:r w:rsidRPr="005A5E78">
        <w:rPr>
          <w:rFonts w:ascii="Times New Roman" w:hAnsi="Times New Roman" w:cs="Times New Roman"/>
        </w:rPr>
        <w:t xml:space="preserve">, </w:t>
      </w:r>
      <w:r w:rsidR="005A5E78">
        <w:rPr>
          <w:rFonts w:ascii="Times New Roman" w:hAnsi="Times New Roman" w:cs="Times New Roman"/>
          <w:lang w:val="el-GR"/>
        </w:rPr>
        <w:t>Θ</w:t>
      </w:r>
      <w:r w:rsidRPr="007C0697">
        <w:rPr>
          <w:rFonts w:ascii="Times New Roman" w:hAnsi="Times New Roman" w:cs="Times New Roman"/>
          <w:lang w:val="el-GR"/>
        </w:rPr>
        <w:t>εσσαλονίκη</w:t>
      </w:r>
      <w:r w:rsidRPr="005A5E78">
        <w:rPr>
          <w:rFonts w:ascii="Times New Roman" w:hAnsi="Times New Roman" w:cs="Times New Roman"/>
        </w:rPr>
        <w:t>, 931 – 945.</w:t>
      </w:r>
    </w:p>
    <w:p w:rsidR="00397265" w:rsidRPr="007C0697" w:rsidRDefault="0085706E" w:rsidP="00F848AD">
      <w:pPr>
        <w:spacing w:after="60" w:line="24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δ. </w:t>
      </w:r>
      <w:r w:rsidR="00397265" w:rsidRPr="0085706E">
        <w:rPr>
          <w:rFonts w:ascii="Times New Roman" w:hAnsi="Times New Roman" w:cs="Times New Roman"/>
          <w:u w:val="single"/>
          <w:lang w:val="el-GR"/>
        </w:rPr>
        <w:t>Διπλωματική εργασία</w:t>
      </w:r>
    </w:p>
    <w:p w:rsidR="005A5E78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Όνομα συγγραφέα(ων), χρονολογία. </w:t>
      </w:r>
      <w:r w:rsidRPr="005A5E78">
        <w:rPr>
          <w:rFonts w:ascii="Times New Roman" w:hAnsi="Times New Roman" w:cs="Times New Roman"/>
          <w:i/>
          <w:lang w:val="el-GR"/>
        </w:rPr>
        <w:t>Τίτλος διπλωματικής</w:t>
      </w:r>
      <w:r w:rsidR="005A5E78">
        <w:rPr>
          <w:rFonts w:ascii="Times New Roman" w:hAnsi="Times New Roman" w:cs="Times New Roman"/>
          <w:lang w:val="el-GR"/>
        </w:rPr>
        <w:t>. Τμήμα, Πανεπιστήμιο</w:t>
      </w:r>
      <w:r w:rsidRPr="007C0697">
        <w:rPr>
          <w:rFonts w:ascii="Times New Roman" w:hAnsi="Times New Roman" w:cs="Times New Roman"/>
          <w:lang w:val="el-GR"/>
        </w:rPr>
        <w:t>, Επιβλέπων</w:t>
      </w:r>
      <w:r w:rsidR="005A5E78">
        <w:rPr>
          <w:rFonts w:ascii="Times New Roman" w:hAnsi="Times New Roman" w:cs="Times New Roman"/>
          <w:lang w:val="el-GR"/>
        </w:rPr>
        <w:t>.</w:t>
      </w:r>
    </w:p>
    <w:p w:rsidR="00397265" w:rsidRPr="007C0697" w:rsidRDefault="00397265" w:rsidP="005A5E78">
      <w:pPr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Κεφαλάκης, Π., 2000. </w:t>
      </w:r>
      <w:r w:rsidRPr="005A5E78">
        <w:rPr>
          <w:rFonts w:ascii="Times New Roman" w:hAnsi="Times New Roman" w:cs="Times New Roman"/>
          <w:i/>
          <w:lang w:val="el-GR"/>
        </w:rPr>
        <w:t>Εξισορρόπηση γραμμής παραγωγής με περισσότερα από ένα μέσα</w:t>
      </w:r>
      <w:r w:rsidR="005A5E78">
        <w:rPr>
          <w:rFonts w:ascii="Times New Roman" w:hAnsi="Times New Roman" w:cs="Times New Roman"/>
          <w:i/>
          <w:lang w:val="el-GR"/>
        </w:rPr>
        <w:t xml:space="preserve"> </w:t>
      </w:r>
      <w:r w:rsidRPr="005A5E78">
        <w:rPr>
          <w:rFonts w:ascii="Times New Roman" w:hAnsi="Times New Roman" w:cs="Times New Roman"/>
          <w:i/>
          <w:lang w:val="el-GR"/>
        </w:rPr>
        <w:t>παραγωγής ανά σταθμό εργασίας</w:t>
      </w:r>
      <w:r w:rsidRPr="007C0697">
        <w:rPr>
          <w:rFonts w:ascii="Times New Roman" w:hAnsi="Times New Roman" w:cs="Times New Roman"/>
          <w:lang w:val="el-GR"/>
        </w:rPr>
        <w:t xml:space="preserve">. Τμήμα Μηχανολόγων Μηχανικών, </w:t>
      </w:r>
      <w:r w:rsidR="005A5E78">
        <w:rPr>
          <w:rFonts w:ascii="Times New Roman" w:hAnsi="Times New Roman" w:cs="Times New Roman"/>
          <w:lang w:val="el-GR"/>
        </w:rPr>
        <w:t xml:space="preserve">Αριστοτέλειο Πανεπιστήμιο Θεσσαλονίκης, </w:t>
      </w:r>
      <w:r w:rsidRPr="007C0697">
        <w:rPr>
          <w:rFonts w:ascii="Times New Roman" w:hAnsi="Times New Roman" w:cs="Times New Roman"/>
          <w:lang w:val="el-GR"/>
        </w:rPr>
        <w:t>Επιβλέπων Π. Γεωργιάδης.</w:t>
      </w:r>
    </w:p>
    <w:p w:rsidR="00397265" w:rsidRPr="007C0697" w:rsidRDefault="00397265" w:rsidP="0085706E">
      <w:pPr>
        <w:jc w:val="both"/>
        <w:rPr>
          <w:rFonts w:ascii="Times New Roman" w:hAnsi="Times New Roman" w:cs="Times New Roman"/>
          <w:lang w:val="el-GR"/>
        </w:rPr>
      </w:pPr>
      <w:r w:rsidRPr="0085706E">
        <w:rPr>
          <w:rFonts w:ascii="Times New Roman" w:hAnsi="Times New Roman" w:cs="Times New Roman"/>
          <w:b/>
          <w:lang w:val="el-GR"/>
        </w:rPr>
        <w:t>6. Παράρτημα</w:t>
      </w:r>
      <w:r w:rsidRPr="007C0697">
        <w:rPr>
          <w:rFonts w:ascii="Times New Roman" w:hAnsi="Times New Roman" w:cs="Times New Roman"/>
          <w:lang w:val="el-GR"/>
        </w:rPr>
        <w:t>: Παρουσιάζεται μετά τη βιβλιογραφία και ενδείκνυται να γίνεται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σελιδοποίηση ως συνέχεια της προηγούμενης. Σε περίπτωση πολλών παραρτημάτων καλό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είναι να χωρίζονται σε μέρη για να διευκολύνεται η αν</w:t>
      </w:r>
      <w:r w:rsidR="00ED0037">
        <w:rPr>
          <w:rFonts w:ascii="Times New Roman" w:hAnsi="Times New Roman" w:cs="Times New Roman"/>
          <w:lang w:val="el-GR"/>
        </w:rPr>
        <w:t>αφορά σε αυτά μέσα στο κείμενο.</w:t>
      </w:r>
    </w:p>
    <w:p w:rsidR="00397265" w:rsidRPr="007C0697" w:rsidRDefault="00397265" w:rsidP="00F848AD">
      <w:pPr>
        <w:spacing w:after="0"/>
        <w:rPr>
          <w:rFonts w:ascii="Times New Roman" w:hAnsi="Times New Roman" w:cs="Times New Roman"/>
          <w:lang w:val="el-GR"/>
        </w:rPr>
      </w:pPr>
      <w:r w:rsidRPr="0085706E">
        <w:rPr>
          <w:rFonts w:ascii="Times New Roman" w:hAnsi="Times New Roman" w:cs="Times New Roman"/>
          <w:b/>
          <w:lang w:val="el-GR"/>
        </w:rPr>
        <w:t>7. Κατάσταση με ακρωνύμια – συμβολισμούς</w:t>
      </w:r>
      <w:r w:rsidRPr="007C0697">
        <w:rPr>
          <w:rFonts w:ascii="Times New Roman" w:hAnsi="Times New Roman" w:cs="Times New Roman"/>
          <w:lang w:val="el-GR"/>
        </w:rPr>
        <w:t>: Μπορεί να αποτελεί μέρος του</w:t>
      </w:r>
      <w:r w:rsidR="0085706E">
        <w:rPr>
          <w:rFonts w:ascii="Times New Roman" w:hAnsi="Times New Roman" w:cs="Times New Roman"/>
          <w:lang w:val="el-GR"/>
        </w:rPr>
        <w:t xml:space="preserve"> </w:t>
      </w:r>
      <w:r w:rsidRPr="007C0697">
        <w:rPr>
          <w:rFonts w:ascii="Times New Roman" w:hAnsi="Times New Roman" w:cs="Times New Roman"/>
          <w:lang w:val="el-GR"/>
        </w:rPr>
        <w:t>παραρτήματος.</w:t>
      </w:r>
    </w:p>
    <w:p w:rsidR="00397265" w:rsidRPr="00F848AD" w:rsidRDefault="00596EAC" w:rsidP="00F848AD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lang w:val="el-GR"/>
        </w:rPr>
        <w:br w:type="page"/>
      </w:r>
      <w:r w:rsidR="00397265" w:rsidRPr="00282414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lastRenderedPageBreak/>
        <w:t>Α2: Τυποποιημένο εξώφυλλο διπλωματικής εργασίας</w:t>
      </w:r>
    </w:p>
    <w:p w:rsidR="00397265" w:rsidRDefault="00397265" w:rsidP="00397265">
      <w:pPr>
        <w:rPr>
          <w:rFonts w:ascii="Times New Roman" w:hAnsi="Times New Roman" w:cs="Times New Roman"/>
          <w:lang w:val="el-GR"/>
        </w:rPr>
      </w:pPr>
    </w:p>
    <w:p w:rsidR="00B17F60" w:rsidRPr="007C0697" w:rsidRDefault="00B17F60" w:rsidP="00397265">
      <w:pPr>
        <w:rPr>
          <w:rFonts w:ascii="Times New Roman" w:hAnsi="Times New Roman" w:cs="Times New Roman"/>
          <w:lang w:val="el-GR"/>
        </w:rPr>
      </w:pPr>
    </w:p>
    <w:p w:rsidR="00397265" w:rsidRPr="00F848AD" w:rsidRDefault="00397265" w:rsidP="00F848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848AD">
        <w:rPr>
          <w:rFonts w:ascii="Times New Roman" w:hAnsi="Times New Roman" w:cs="Times New Roman"/>
          <w:b/>
          <w:sz w:val="24"/>
          <w:szCs w:val="24"/>
          <w:lang w:val="el-GR"/>
        </w:rPr>
        <w:t>ΑΡΙΣΤΟΤΕΛΕΙΟ ΠΑΝΕΠΙΣΤΗΜΙΟ ΘΕΣΣΑΛΟΝΙΚΗΣ</w:t>
      </w:r>
    </w:p>
    <w:p w:rsidR="00397265" w:rsidRPr="00F848AD" w:rsidRDefault="00397265" w:rsidP="00F848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848AD">
        <w:rPr>
          <w:rFonts w:ascii="Times New Roman" w:hAnsi="Times New Roman" w:cs="Times New Roman"/>
          <w:b/>
          <w:sz w:val="24"/>
          <w:szCs w:val="24"/>
          <w:lang w:val="el-GR"/>
        </w:rPr>
        <w:t>ΠΟΛΥΤΕΧΝΙΚΗ ΣΧΟΛΗ</w:t>
      </w:r>
    </w:p>
    <w:p w:rsidR="00397265" w:rsidRPr="00F848AD" w:rsidRDefault="00397265" w:rsidP="00F848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848AD">
        <w:rPr>
          <w:rFonts w:ascii="Times New Roman" w:hAnsi="Times New Roman" w:cs="Times New Roman"/>
          <w:b/>
          <w:sz w:val="24"/>
          <w:szCs w:val="24"/>
          <w:lang w:val="el-GR"/>
        </w:rPr>
        <w:t>ΤΜΗΜΑ ΜΗΧΑΝΟΛΟΓΩΝ ΜΗΧΑΝΙΚΩΝ</w:t>
      </w:r>
    </w:p>
    <w:p w:rsidR="00397265" w:rsidRPr="00F848AD" w:rsidRDefault="00397265" w:rsidP="00F848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848AD">
        <w:rPr>
          <w:rFonts w:ascii="Times New Roman" w:hAnsi="Times New Roman" w:cs="Times New Roman"/>
          <w:b/>
          <w:sz w:val="24"/>
          <w:szCs w:val="24"/>
          <w:lang w:val="el-GR"/>
        </w:rPr>
        <w:t>ΤΟΜΕΑΣ ΒΙΟΜΗΧΑΝΙΚΗΣ ΔΙΟΙΚΗΣΗΣ</w:t>
      </w:r>
    </w:p>
    <w:p w:rsidR="00596EAC" w:rsidRDefault="00596EAC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848AD" w:rsidRDefault="00F848AD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17F60" w:rsidRDefault="00B17F60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17F60" w:rsidRDefault="00B17F60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17F60" w:rsidRDefault="00B17F60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17F60" w:rsidRDefault="00B17F60" w:rsidP="003972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97265" w:rsidRPr="00B17F60" w:rsidRDefault="00397265" w:rsidP="00F848A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7F60">
        <w:rPr>
          <w:rFonts w:ascii="Times New Roman" w:hAnsi="Times New Roman" w:cs="Times New Roman"/>
          <w:b/>
          <w:sz w:val="24"/>
          <w:szCs w:val="24"/>
          <w:lang w:val="el-GR"/>
        </w:rPr>
        <w:t>ΔΙΠΛΩΜΑΤΙΚΗ ΕΡΓΑΣΙΑ</w:t>
      </w:r>
    </w:p>
    <w:p w:rsidR="00397265" w:rsidRPr="00B17F60" w:rsidRDefault="00397265" w:rsidP="00F848A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7F60">
        <w:rPr>
          <w:rFonts w:ascii="Times New Roman" w:hAnsi="Times New Roman" w:cs="Times New Roman"/>
          <w:b/>
          <w:sz w:val="24"/>
          <w:szCs w:val="24"/>
          <w:lang w:val="el-GR"/>
        </w:rPr>
        <w:t>(ΤΙΤΛΟΣ ΔΙΠΛΩΜΑΤΙΚΗΣ ΕΡΓΑΣΙΑΣ)</w:t>
      </w:r>
    </w:p>
    <w:p w:rsidR="00F848AD" w:rsidRPr="00B17F60" w:rsidRDefault="00F848AD" w:rsidP="00F848A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7F60" w:rsidRPr="00B17F60" w:rsidRDefault="00B17F60" w:rsidP="00397265">
      <w:pPr>
        <w:rPr>
          <w:rFonts w:ascii="Times New Roman" w:hAnsi="Times New Roman" w:cs="Times New Roman"/>
          <w:b/>
          <w:lang w:val="el-GR"/>
        </w:rPr>
      </w:pPr>
    </w:p>
    <w:p w:rsidR="00397265" w:rsidRPr="00B17F60" w:rsidRDefault="00397265" w:rsidP="00B17F60">
      <w:pPr>
        <w:jc w:val="right"/>
        <w:rPr>
          <w:rFonts w:ascii="Times New Roman" w:hAnsi="Times New Roman" w:cs="Times New Roman"/>
          <w:b/>
          <w:lang w:val="el-GR"/>
        </w:rPr>
      </w:pPr>
      <w:r w:rsidRPr="00B17F60">
        <w:rPr>
          <w:rFonts w:ascii="Times New Roman" w:hAnsi="Times New Roman" w:cs="Times New Roman"/>
          <w:b/>
          <w:lang w:val="el-GR"/>
        </w:rPr>
        <w:t>ΟΝΟΜΑΤΕΠΩΝΥΜΟ / ΟΝΟΜΑΤΕΠΩΝΥΜΑ ΦΟΙΤΗΤΩΝ</w:t>
      </w:r>
    </w:p>
    <w:p w:rsidR="00397265" w:rsidRPr="00B17F60" w:rsidRDefault="00397265" w:rsidP="00B17F60">
      <w:pPr>
        <w:ind w:left="5040" w:firstLine="720"/>
        <w:rPr>
          <w:rFonts w:ascii="Times New Roman" w:hAnsi="Times New Roman" w:cs="Times New Roman"/>
          <w:b/>
          <w:lang w:val="el-GR"/>
        </w:rPr>
      </w:pPr>
      <w:r w:rsidRPr="00B17F60">
        <w:rPr>
          <w:rFonts w:ascii="Times New Roman" w:hAnsi="Times New Roman" w:cs="Times New Roman"/>
          <w:b/>
          <w:lang w:val="el-GR"/>
        </w:rPr>
        <w:t>(αλφαβητικά)</w:t>
      </w:r>
    </w:p>
    <w:p w:rsidR="00397265" w:rsidRPr="00B17F60" w:rsidRDefault="00397265" w:rsidP="00B17F60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7F60">
        <w:rPr>
          <w:rFonts w:ascii="Times New Roman" w:hAnsi="Times New Roman" w:cs="Times New Roman"/>
          <w:b/>
          <w:sz w:val="24"/>
          <w:szCs w:val="24"/>
          <w:lang w:val="el-GR"/>
        </w:rPr>
        <w:t>ΑΕΜ.: (ΑΕΜ)</w:t>
      </w:r>
    </w:p>
    <w:p w:rsidR="00F848AD" w:rsidRPr="00B17F60" w:rsidRDefault="00F848AD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848AD" w:rsidRDefault="00F848AD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7F60" w:rsidRDefault="00B17F60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7F60" w:rsidRPr="00B17F60" w:rsidRDefault="00B17F60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7F60" w:rsidRDefault="00B17F60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7F60" w:rsidRPr="00B17F60" w:rsidRDefault="00B17F60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97265" w:rsidRPr="00B17F60" w:rsidRDefault="00397265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7F60">
        <w:rPr>
          <w:rFonts w:ascii="Times New Roman" w:hAnsi="Times New Roman" w:cs="Times New Roman"/>
          <w:b/>
          <w:sz w:val="24"/>
          <w:szCs w:val="24"/>
          <w:lang w:val="el-GR"/>
        </w:rPr>
        <w:t>ΕΠΙΒΛΕΠΩΝ: ΟΝΟΜΑΤΕΠΩΝΥΜΟ</w:t>
      </w:r>
    </w:p>
    <w:p w:rsidR="00F848AD" w:rsidRPr="00B17F60" w:rsidRDefault="00F848AD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7F60" w:rsidRPr="00B17F60" w:rsidRDefault="00B17F60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848AD" w:rsidRPr="00B17F60" w:rsidRDefault="00F848AD" w:rsidP="00397265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97265" w:rsidRPr="00B17F60" w:rsidRDefault="00397265" w:rsidP="00B17F60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17F60">
        <w:rPr>
          <w:rFonts w:ascii="Times New Roman" w:hAnsi="Times New Roman" w:cs="Times New Roman"/>
          <w:b/>
          <w:sz w:val="24"/>
          <w:szCs w:val="24"/>
          <w:lang w:val="el-GR"/>
        </w:rPr>
        <w:t>ΘΕΣΣΑΛΟΝΙΚΗ (ΜΗΝΑΣ ΕΤΟΣ ΕΚΔΟΣΗΣ)</w:t>
      </w:r>
    </w:p>
    <w:p w:rsidR="00397265" w:rsidRPr="00B17F60" w:rsidRDefault="00596EAC" w:rsidP="00B17F6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lang w:val="el-GR"/>
        </w:rPr>
        <w:br w:type="page"/>
      </w:r>
      <w:r w:rsidR="00397265" w:rsidRPr="00282414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lastRenderedPageBreak/>
        <w:t>Α3: Μορφή πίνακα περιεχομένων διπλωματικής εργασίας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</w:p>
    <w:p w:rsidR="00397265" w:rsidRPr="00B17F60" w:rsidRDefault="00397265" w:rsidP="00B17F6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B17F60">
        <w:rPr>
          <w:rFonts w:ascii="Times New Roman" w:hAnsi="Times New Roman" w:cs="Times New Roman"/>
          <w:b/>
          <w:sz w:val="28"/>
          <w:szCs w:val="28"/>
          <w:lang w:val="el-GR"/>
        </w:rPr>
        <w:t>ΠΕΡΙΕΧΟΜΕΝΑ</w:t>
      </w:r>
    </w:p>
    <w:p w:rsidR="00397265" w:rsidRPr="00B17F60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17F60">
        <w:rPr>
          <w:rFonts w:ascii="Times New Roman" w:hAnsi="Times New Roman" w:cs="Times New Roman"/>
          <w:b/>
          <w:lang w:val="el-GR"/>
        </w:rPr>
        <w:t>1. Εισαγωγή ……………………………………………………………………………... 1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1.1 Γενικά </w:t>
      </w:r>
      <w:r w:rsidR="00596EAC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…………………………………………………………………………….. 1</w:t>
      </w:r>
    </w:p>
    <w:p w:rsidR="00397265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1.</w:t>
      </w:r>
      <w:r w:rsidR="00B17F60">
        <w:rPr>
          <w:rFonts w:ascii="Times New Roman" w:hAnsi="Times New Roman" w:cs="Times New Roman"/>
          <w:lang w:val="el-GR"/>
        </w:rPr>
        <w:t>2 Σκοπός – στόχοι ………………………………………………….</w:t>
      </w:r>
      <w:r w:rsidRPr="007C0697">
        <w:rPr>
          <w:rFonts w:ascii="Times New Roman" w:hAnsi="Times New Roman" w:cs="Times New Roman"/>
          <w:lang w:val="el-GR"/>
        </w:rPr>
        <w:t>………………….. 2</w:t>
      </w:r>
    </w:p>
    <w:p w:rsidR="00B17F60" w:rsidRDefault="00B17F60" w:rsidP="0039726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1.3 Δομή της διπλωματικής εργασίας …………………………………………………….3</w:t>
      </w:r>
    </w:p>
    <w:p w:rsidR="00B17F60" w:rsidRDefault="00B17F60" w:rsidP="00397265">
      <w:pPr>
        <w:rPr>
          <w:rFonts w:ascii="Times New Roman" w:hAnsi="Times New Roman" w:cs="Times New Roman"/>
          <w:lang w:val="el-GR"/>
        </w:rPr>
      </w:pPr>
    </w:p>
    <w:p w:rsidR="00397265" w:rsidRPr="00B17F60" w:rsidRDefault="00397265" w:rsidP="00B17F60">
      <w:pPr>
        <w:spacing w:before="120"/>
        <w:rPr>
          <w:rFonts w:ascii="Times New Roman" w:hAnsi="Times New Roman" w:cs="Times New Roman"/>
          <w:b/>
          <w:lang w:val="el-GR"/>
        </w:rPr>
      </w:pPr>
      <w:r w:rsidRPr="00B17F60">
        <w:rPr>
          <w:rFonts w:ascii="Times New Roman" w:hAnsi="Times New Roman" w:cs="Times New Roman"/>
          <w:b/>
          <w:lang w:val="el-GR"/>
        </w:rPr>
        <w:t xml:space="preserve">2. </w:t>
      </w:r>
      <w:proofErr w:type="spellStart"/>
      <w:r w:rsidRPr="00B17F60">
        <w:rPr>
          <w:rFonts w:ascii="Times New Roman" w:hAnsi="Times New Roman" w:cs="Times New Roman"/>
          <w:b/>
          <w:lang w:val="el-GR"/>
        </w:rPr>
        <w:t>Ευρετική</w:t>
      </w:r>
      <w:proofErr w:type="spellEnd"/>
      <w:r w:rsidRPr="00B17F60">
        <w:rPr>
          <w:rFonts w:ascii="Times New Roman" w:hAnsi="Times New Roman" w:cs="Times New Roman"/>
          <w:b/>
          <w:lang w:val="el-GR"/>
        </w:rPr>
        <w:t xml:space="preserve"> μεθοδολογία ………………………………………………………………. 5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2.1 Γενικά 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…………………………………………………………………………….. 5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2.2 Συμβολισμοί </w:t>
      </w:r>
      <w:r w:rsidR="00B17F60">
        <w:rPr>
          <w:rFonts w:ascii="Times New Roman" w:hAnsi="Times New Roman" w:cs="Times New Roman"/>
          <w:lang w:val="el-GR"/>
        </w:rPr>
        <w:t xml:space="preserve">     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……………………………………………………………………… 7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2.3 Δείκτες </w:t>
      </w:r>
      <w:r w:rsidR="00B17F60">
        <w:rPr>
          <w:rFonts w:ascii="Times New Roman" w:hAnsi="Times New Roman" w:cs="Times New Roman"/>
          <w:lang w:val="el-GR"/>
        </w:rPr>
        <w:t xml:space="preserve">     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……………………………………………………………………………. 8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2.4 Μεθοδολογία </w:t>
      </w:r>
      <w:r w:rsidR="00B17F60">
        <w:rPr>
          <w:rFonts w:ascii="Times New Roman" w:hAnsi="Times New Roman" w:cs="Times New Roman"/>
          <w:lang w:val="el-GR"/>
        </w:rPr>
        <w:t xml:space="preserve">        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 9</w:t>
      </w:r>
    </w:p>
    <w:p w:rsidR="00397265" w:rsidRPr="007C0697" w:rsidRDefault="00397265" w:rsidP="00B17F60">
      <w:pPr>
        <w:ind w:firstLine="720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2.4.1 Θεωρητικό υπόβαθρο και επεξηγήσεις ……………</w:t>
      </w:r>
      <w:r w:rsidR="00B17F60">
        <w:rPr>
          <w:rFonts w:ascii="Times New Roman" w:hAnsi="Times New Roman" w:cs="Times New Roman"/>
          <w:lang w:val="el-GR"/>
        </w:rPr>
        <w:t>.</w:t>
      </w:r>
      <w:r w:rsidRPr="007C0697">
        <w:rPr>
          <w:rFonts w:ascii="Times New Roman" w:hAnsi="Times New Roman" w:cs="Times New Roman"/>
          <w:lang w:val="el-GR"/>
        </w:rPr>
        <w:t>……………………... 9</w:t>
      </w:r>
    </w:p>
    <w:p w:rsidR="00397265" w:rsidRPr="007C0697" w:rsidRDefault="00397265" w:rsidP="00B17F60">
      <w:pPr>
        <w:ind w:firstLine="720"/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2.4.2 </w:t>
      </w:r>
      <w:proofErr w:type="spellStart"/>
      <w:r w:rsidRPr="007C0697">
        <w:rPr>
          <w:rFonts w:ascii="Times New Roman" w:hAnsi="Times New Roman" w:cs="Times New Roman"/>
          <w:lang w:val="el-GR"/>
        </w:rPr>
        <w:t>Ευρετική</w:t>
      </w:r>
      <w:proofErr w:type="spellEnd"/>
      <w:r w:rsidRPr="007C0697">
        <w:rPr>
          <w:rFonts w:ascii="Times New Roman" w:hAnsi="Times New Roman" w:cs="Times New Roman"/>
          <w:lang w:val="el-GR"/>
        </w:rPr>
        <w:t xml:space="preserve"> διαδικασία …………………………………………………….. 10</w:t>
      </w:r>
    </w:p>
    <w:p w:rsidR="00397265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2.5 Παράδειγμα εφαρμογής ………</w:t>
      </w:r>
      <w:r w:rsidR="00B17F60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…………………………………………………. 12</w:t>
      </w:r>
    </w:p>
    <w:p w:rsidR="00B17F60" w:rsidRPr="007C0697" w:rsidRDefault="00B17F60" w:rsidP="00397265">
      <w:pPr>
        <w:rPr>
          <w:rFonts w:ascii="Times New Roman" w:hAnsi="Times New Roman" w:cs="Times New Roman"/>
          <w:lang w:val="el-GR"/>
        </w:rPr>
      </w:pPr>
    </w:p>
    <w:p w:rsidR="00397265" w:rsidRPr="00B17F60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17F60">
        <w:rPr>
          <w:rFonts w:ascii="Times New Roman" w:hAnsi="Times New Roman" w:cs="Times New Roman"/>
          <w:b/>
          <w:lang w:val="el-GR"/>
        </w:rPr>
        <w:t xml:space="preserve">3. Τεκμηρίωση προγράμματος </w:t>
      </w:r>
      <w:r w:rsidRPr="00B17F60">
        <w:rPr>
          <w:rFonts w:ascii="Times New Roman" w:hAnsi="Times New Roman" w:cs="Times New Roman"/>
          <w:b/>
        </w:rPr>
        <w:t>ALB</w:t>
      </w:r>
      <w:r w:rsidRPr="00B17F60">
        <w:rPr>
          <w:rFonts w:ascii="Times New Roman" w:hAnsi="Times New Roman" w:cs="Times New Roman"/>
          <w:b/>
          <w:lang w:val="el-GR"/>
        </w:rPr>
        <w:t xml:space="preserve"> …………………………………………………. 19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3.1 Γενικά 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…………………………………………………………………………… 19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3.2 Δημιουργία και εκτέλεση προγράμματος 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……………………………………….. 20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3.3 Στοιχεία εισόδου 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 25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3.4 Εκτέλεση προγράμματος …</w:t>
      </w:r>
      <w:r w:rsidR="00B17F60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 29</w:t>
      </w:r>
    </w:p>
    <w:p w:rsidR="00397265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3.5 Στοιχεία εξόδου ……………</w:t>
      </w:r>
      <w:r w:rsidR="00B17F60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…………………………………………………….. 31</w:t>
      </w:r>
    </w:p>
    <w:p w:rsidR="00B17F60" w:rsidRPr="007C0697" w:rsidRDefault="00B17F60" w:rsidP="00397265">
      <w:pPr>
        <w:rPr>
          <w:rFonts w:ascii="Times New Roman" w:hAnsi="Times New Roman" w:cs="Times New Roman"/>
          <w:lang w:val="el-GR"/>
        </w:rPr>
      </w:pPr>
    </w:p>
    <w:p w:rsidR="00397265" w:rsidRPr="00B17F60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17F60">
        <w:rPr>
          <w:rFonts w:ascii="Times New Roman" w:hAnsi="Times New Roman" w:cs="Times New Roman"/>
          <w:b/>
          <w:lang w:val="el-GR"/>
        </w:rPr>
        <w:t>4. Τεκμηρίωση προβλημάτων εξισορρόπησης γραμμής παραγωγής ……………… 37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4.1 Γενικά ……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……………………………………………………………………… 37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4.2 Διαγράμματα τεχνολογικών περιορισμών </w:t>
      </w:r>
      <w:r w:rsidR="00B17F60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……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………………………………. 38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4.3 Μέγεθος προβλημάτων </w:t>
      </w:r>
      <w:r w:rsidR="00B17F60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………………………</w:t>
      </w:r>
      <w:r w:rsidR="00B17F60">
        <w:rPr>
          <w:rFonts w:ascii="Times New Roman" w:hAnsi="Times New Roman" w:cs="Times New Roman"/>
          <w:lang w:val="el-GR"/>
        </w:rPr>
        <w:t>.</w:t>
      </w:r>
      <w:r w:rsidRPr="007C0697">
        <w:rPr>
          <w:rFonts w:ascii="Times New Roman" w:hAnsi="Times New Roman" w:cs="Times New Roman"/>
          <w:lang w:val="el-GR"/>
        </w:rPr>
        <w:t>………………………………….. 39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4.4 Χρονικοί κύκλοι ………………………………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…………………………………. 39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4.5 Πυκνότητα διαγράμματος τεχνολογικών περιορισμών </w:t>
      </w:r>
      <w:r w:rsidR="00B17F60">
        <w:rPr>
          <w:rFonts w:ascii="Times New Roman" w:hAnsi="Times New Roman" w:cs="Times New Roman"/>
          <w:lang w:val="el-GR"/>
        </w:rPr>
        <w:t>….</w:t>
      </w:r>
      <w:r w:rsidRPr="007C0697">
        <w:rPr>
          <w:rFonts w:ascii="Times New Roman" w:hAnsi="Times New Roman" w:cs="Times New Roman"/>
          <w:lang w:val="el-GR"/>
        </w:rPr>
        <w:t>………………………….. 40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4.6 Βαθμός απόκλισης – σύγκλισης διαγράμματος τεχνολογικών</w:t>
      </w:r>
      <w:r w:rsidR="00B17F60">
        <w:rPr>
          <w:rFonts w:ascii="Times New Roman" w:hAnsi="Times New Roman" w:cs="Times New Roman"/>
          <w:lang w:val="el-GR"/>
        </w:rPr>
        <w:t xml:space="preserve"> περιορισμών</w:t>
      </w:r>
      <w:r w:rsidR="00BE05D7">
        <w:rPr>
          <w:rFonts w:ascii="Times New Roman" w:hAnsi="Times New Roman" w:cs="Times New Roman"/>
          <w:lang w:val="el-GR"/>
        </w:rPr>
        <w:t xml:space="preserve">  .</w:t>
      </w:r>
      <w:r w:rsidR="00B17F60">
        <w:rPr>
          <w:rFonts w:ascii="Times New Roman" w:hAnsi="Times New Roman" w:cs="Times New Roman"/>
          <w:lang w:val="el-GR"/>
        </w:rPr>
        <w:t>…</w:t>
      </w:r>
      <w:r w:rsidRPr="007C0697">
        <w:rPr>
          <w:rFonts w:ascii="Times New Roman" w:hAnsi="Times New Roman" w:cs="Times New Roman"/>
          <w:lang w:val="el-GR"/>
        </w:rPr>
        <w:t>….</w:t>
      </w:r>
      <w:r w:rsidR="00BE05D7">
        <w:rPr>
          <w:rFonts w:ascii="Times New Roman" w:hAnsi="Times New Roman" w:cs="Times New Roman"/>
          <w:lang w:val="el-GR"/>
        </w:rPr>
        <w:t>.</w:t>
      </w:r>
      <w:r w:rsidRPr="007C0697">
        <w:rPr>
          <w:rFonts w:ascii="Times New Roman" w:hAnsi="Times New Roman" w:cs="Times New Roman"/>
          <w:lang w:val="el-GR"/>
        </w:rPr>
        <w:t>.. 42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4.7 Διαμόρφωση προβλημάτων ……………………………………………………</w:t>
      </w:r>
      <w:r w:rsidR="00BE05D7">
        <w:rPr>
          <w:rFonts w:ascii="Times New Roman" w:hAnsi="Times New Roman" w:cs="Times New Roman"/>
          <w:lang w:val="el-GR"/>
        </w:rPr>
        <w:t>…..</w:t>
      </w:r>
      <w:r w:rsidRPr="007C0697">
        <w:rPr>
          <w:rFonts w:ascii="Times New Roman" w:hAnsi="Times New Roman" w:cs="Times New Roman"/>
          <w:lang w:val="el-GR"/>
        </w:rPr>
        <w:t>... 47</w:t>
      </w:r>
    </w:p>
    <w:p w:rsidR="00397265" w:rsidRPr="00BE05D7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E05D7">
        <w:rPr>
          <w:rFonts w:ascii="Times New Roman" w:hAnsi="Times New Roman" w:cs="Times New Roman"/>
          <w:b/>
          <w:lang w:val="el-GR"/>
        </w:rPr>
        <w:lastRenderedPageBreak/>
        <w:t xml:space="preserve">5. Αξιολόγηση </w:t>
      </w:r>
      <w:proofErr w:type="spellStart"/>
      <w:r w:rsidRPr="00BE05D7">
        <w:rPr>
          <w:rFonts w:ascii="Times New Roman" w:hAnsi="Times New Roman" w:cs="Times New Roman"/>
          <w:b/>
          <w:lang w:val="el-GR"/>
        </w:rPr>
        <w:t>ευρετικής</w:t>
      </w:r>
      <w:proofErr w:type="spellEnd"/>
      <w:r w:rsidRPr="00BE05D7">
        <w:rPr>
          <w:rFonts w:ascii="Times New Roman" w:hAnsi="Times New Roman" w:cs="Times New Roman"/>
          <w:b/>
          <w:lang w:val="el-GR"/>
        </w:rPr>
        <w:t xml:space="preserve"> μεθ</w:t>
      </w:r>
      <w:r w:rsidR="00BE05D7">
        <w:rPr>
          <w:rFonts w:ascii="Times New Roman" w:hAnsi="Times New Roman" w:cs="Times New Roman"/>
          <w:b/>
          <w:lang w:val="el-GR"/>
        </w:rPr>
        <w:t>οδολογίας …………………………………………….. 50</w:t>
      </w:r>
    </w:p>
    <w:p w:rsidR="00397265" w:rsidRPr="007C0697" w:rsidRDefault="00BE05D7" w:rsidP="0039726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5.1</w:t>
      </w:r>
      <w:r w:rsidR="00397265" w:rsidRPr="007C0697">
        <w:rPr>
          <w:rFonts w:ascii="Times New Roman" w:hAnsi="Times New Roman" w:cs="Times New Roman"/>
          <w:lang w:val="el-GR"/>
        </w:rPr>
        <w:t xml:space="preserve"> Επιλογή κανόνα για τον οποίο θα εκτελεστεί το σετ προβλημάτων …</w:t>
      </w:r>
      <w:r>
        <w:rPr>
          <w:rFonts w:ascii="Times New Roman" w:hAnsi="Times New Roman" w:cs="Times New Roman"/>
          <w:lang w:val="el-GR"/>
        </w:rPr>
        <w:t>...…………. 50</w:t>
      </w:r>
    </w:p>
    <w:p w:rsidR="00397265" w:rsidRPr="007C0697" w:rsidRDefault="00BE05D7" w:rsidP="0039726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5.2</w:t>
      </w:r>
      <w:r w:rsidR="00397265" w:rsidRPr="007C0697">
        <w:rPr>
          <w:rFonts w:ascii="Times New Roman" w:hAnsi="Times New Roman" w:cs="Times New Roman"/>
          <w:lang w:val="el-GR"/>
        </w:rPr>
        <w:t xml:space="preserve"> Μεταβολές παραμέτ</w:t>
      </w:r>
      <w:r>
        <w:rPr>
          <w:rFonts w:ascii="Times New Roman" w:hAnsi="Times New Roman" w:cs="Times New Roman"/>
          <w:lang w:val="el-GR"/>
        </w:rPr>
        <w:t>ρου θ …………………………………………………………. 52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5.4 Εκτέλεση προγράμματος και παρουσίαση προβλημάτων ……………</w:t>
      </w:r>
      <w:r w:rsidR="00BE05D7">
        <w:rPr>
          <w:rFonts w:ascii="Times New Roman" w:hAnsi="Times New Roman" w:cs="Times New Roman"/>
          <w:lang w:val="el-GR"/>
        </w:rPr>
        <w:t>…………… 54</w:t>
      </w:r>
    </w:p>
    <w:p w:rsidR="00397265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5.5 Αποτελέσματα</w:t>
      </w:r>
      <w:r w:rsidR="00596EAC">
        <w:rPr>
          <w:rFonts w:ascii="Times New Roman" w:hAnsi="Times New Roman" w:cs="Times New Roman"/>
          <w:lang w:val="el-GR"/>
        </w:rPr>
        <w:t xml:space="preserve"> – Σύγκριση με άλλους αλγορίθμου</w:t>
      </w:r>
      <w:r w:rsidRPr="007C0697">
        <w:rPr>
          <w:rFonts w:ascii="Times New Roman" w:hAnsi="Times New Roman" w:cs="Times New Roman"/>
          <w:lang w:val="el-GR"/>
        </w:rPr>
        <w:t>ς …………………………</w:t>
      </w:r>
      <w:r w:rsidR="00BE05D7">
        <w:rPr>
          <w:rFonts w:ascii="Times New Roman" w:hAnsi="Times New Roman" w:cs="Times New Roman"/>
          <w:lang w:val="el-GR"/>
        </w:rPr>
        <w:t>…….58</w:t>
      </w:r>
    </w:p>
    <w:p w:rsidR="00BE05D7" w:rsidRPr="007C0697" w:rsidRDefault="00BE05D7" w:rsidP="00397265">
      <w:pPr>
        <w:rPr>
          <w:rFonts w:ascii="Times New Roman" w:hAnsi="Times New Roman" w:cs="Times New Roman"/>
          <w:lang w:val="el-GR"/>
        </w:rPr>
      </w:pPr>
    </w:p>
    <w:p w:rsidR="00397265" w:rsidRPr="00BE05D7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E05D7">
        <w:rPr>
          <w:rFonts w:ascii="Times New Roman" w:hAnsi="Times New Roman" w:cs="Times New Roman"/>
          <w:b/>
          <w:lang w:val="el-GR"/>
        </w:rPr>
        <w:t>6. Εφαρμογή σε πραγματική περίπτωση γραμμής παραγωγής …………………</w:t>
      </w:r>
      <w:r w:rsidR="00BE05D7">
        <w:rPr>
          <w:rFonts w:ascii="Times New Roman" w:hAnsi="Times New Roman" w:cs="Times New Roman"/>
          <w:b/>
          <w:lang w:val="el-GR"/>
        </w:rPr>
        <w:t>.... 61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6.</w:t>
      </w:r>
      <w:r w:rsidR="00BE05D7">
        <w:rPr>
          <w:rFonts w:ascii="Times New Roman" w:hAnsi="Times New Roman" w:cs="Times New Roman"/>
          <w:lang w:val="el-GR"/>
        </w:rPr>
        <w:t>1</w:t>
      </w:r>
      <w:r w:rsidRPr="007C0697">
        <w:rPr>
          <w:rFonts w:ascii="Times New Roman" w:hAnsi="Times New Roman" w:cs="Times New Roman"/>
          <w:lang w:val="el-GR"/>
        </w:rPr>
        <w:t xml:space="preserve"> Παρουσίαση προβλήματος …</w:t>
      </w:r>
      <w:r w:rsidR="00BE05D7">
        <w:rPr>
          <w:rFonts w:ascii="Times New Roman" w:hAnsi="Times New Roman" w:cs="Times New Roman"/>
          <w:lang w:val="el-GR"/>
        </w:rPr>
        <w:t>……………………………………………...……… 61</w:t>
      </w:r>
    </w:p>
    <w:p w:rsidR="00397265" w:rsidRDefault="00BE05D7" w:rsidP="0039726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6.2</w:t>
      </w:r>
      <w:r w:rsidR="00397265" w:rsidRPr="007C0697">
        <w:rPr>
          <w:rFonts w:ascii="Times New Roman" w:hAnsi="Times New Roman" w:cs="Times New Roman"/>
          <w:lang w:val="el-GR"/>
        </w:rPr>
        <w:t xml:space="preserve"> Αποτελέσματα επίλυσης μέσω του προγράμματος </w:t>
      </w:r>
      <w:r>
        <w:rPr>
          <w:rFonts w:ascii="Times New Roman" w:hAnsi="Times New Roman" w:cs="Times New Roman"/>
          <w:lang w:val="el-GR"/>
        </w:rPr>
        <w:t>……………………………….. 6</w:t>
      </w:r>
      <w:r w:rsidR="00397265" w:rsidRPr="007C0697">
        <w:rPr>
          <w:rFonts w:ascii="Times New Roman" w:hAnsi="Times New Roman" w:cs="Times New Roman"/>
          <w:lang w:val="el-GR"/>
        </w:rPr>
        <w:t>4</w:t>
      </w:r>
    </w:p>
    <w:p w:rsidR="00BE05D7" w:rsidRPr="007C0697" w:rsidRDefault="00BE05D7" w:rsidP="00397265">
      <w:pPr>
        <w:rPr>
          <w:rFonts w:ascii="Times New Roman" w:hAnsi="Times New Roman" w:cs="Times New Roman"/>
          <w:lang w:val="el-GR"/>
        </w:rPr>
      </w:pPr>
    </w:p>
    <w:p w:rsidR="00397265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E05D7">
        <w:rPr>
          <w:rFonts w:ascii="Times New Roman" w:hAnsi="Times New Roman" w:cs="Times New Roman"/>
          <w:b/>
          <w:lang w:val="el-GR"/>
        </w:rPr>
        <w:t>7. Συμπεράσματα ……………………………………………</w:t>
      </w:r>
      <w:r w:rsidR="00BE05D7">
        <w:rPr>
          <w:rFonts w:ascii="Times New Roman" w:hAnsi="Times New Roman" w:cs="Times New Roman"/>
          <w:b/>
          <w:lang w:val="el-GR"/>
        </w:rPr>
        <w:t>.</w:t>
      </w:r>
      <w:r w:rsidRPr="00BE05D7">
        <w:rPr>
          <w:rFonts w:ascii="Times New Roman" w:hAnsi="Times New Roman" w:cs="Times New Roman"/>
          <w:b/>
          <w:lang w:val="el-GR"/>
        </w:rPr>
        <w:t>………………</w:t>
      </w:r>
      <w:r w:rsidR="00BE05D7">
        <w:rPr>
          <w:rFonts w:ascii="Times New Roman" w:hAnsi="Times New Roman" w:cs="Times New Roman"/>
          <w:b/>
          <w:lang w:val="el-GR"/>
        </w:rPr>
        <w:t>.</w:t>
      </w:r>
      <w:r w:rsidRPr="00BE05D7">
        <w:rPr>
          <w:rFonts w:ascii="Times New Roman" w:hAnsi="Times New Roman" w:cs="Times New Roman"/>
          <w:b/>
          <w:lang w:val="el-GR"/>
        </w:rPr>
        <w:t>…</w:t>
      </w:r>
      <w:r w:rsidR="00BE05D7">
        <w:rPr>
          <w:rFonts w:ascii="Times New Roman" w:hAnsi="Times New Roman" w:cs="Times New Roman"/>
          <w:b/>
          <w:lang w:val="el-GR"/>
        </w:rPr>
        <w:t>…… 67</w:t>
      </w:r>
    </w:p>
    <w:p w:rsidR="00BE05D7" w:rsidRPr="00BE05D7" w:rsidRDefault="00BE05D7" w:rsidP="00397265">
      <w:pPr>
        <w:rPr>
          <w:rFonts w:ascii="Times New Roman" w:hAnsi="Times New Roman" w:cs="Times New Roman"/>
          <w:b/>
          <w:lang w:val="el-GR"/>
        </w:rPr>
      </w:pPr>
    </w:p>
    <w:p w:rsidR="00397265" w:rsidRDefault="00BE05D7" w:rsidP="00397265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Βιβλιογραφία ………………………………………</w:t>
      </w:r>
      <w:r w:rsidR="00397265" w:rsidRPr="00BE05D7">
        <w:rPr>
          <w:rFonts w:ascii="Times New Roman" w:hAnsi="Times New Roman" w:cs="Times New Roman"/>
          <w:b/>
          <w:lang w:val="el-GR"/>
        </w:rPr>
        <w:t>……</w:t>
      </w:r>
      <w:r>
        <w:rPr>
          <w:rFonts w:ascii="Times New Roman" w:hAnsi="Times New Roman" w:cs="Times New Roman"/>
          <w:b/>
          <w:lang w:val="el-GR"/>
        </w:rPr>
        <w:t>…</w:t>
      </w:r>
      <w:r w:rsidR="00397265" w:rsidRPr="00BE05D7">
        <w:rPr>
          <w:rFonts w:ascii="Times New Roman" w:hAnsi="Times New Roman" w:cs="Times New Roman"/>
          <w:b/>
          <w:lang w:val="el-GR"/>
        </w:rPr>
        <w:t>……………………</w:t>
      </w:r>
      <w:r>
        <w:rPr>
          <w:rFonts w:ascii="Times New Roman" w:hAnsi="Times New Roman" w:cs="Times New Roman"/>
          <w:b/>
          <w:lang w:val="el-GR"/>
        </w:rPr>
        <w:t>……. 69</w:t>
      </w:r>
    </w:p>
    <w:p w:rsidR="00BE05D7" w:rsidRPr="00BE05D7" w:rsidRDefault="00BE05D7" w:rsidP="00397265">
      <w:pPr>
        <w:rPr>
          <w:rFonts w:ascii="Times New Roman" w:hAnsi="Times New Roman" w:cs="Times New Roman"/>
          <w:b/>
          <w:lang w:val="el-GR"/>
        </w:rPr>
      </w:pPr>
    </w:p>
    <w:p w:rsidR="00397265" w:rsidRPr="00BE05D7" w:rsidRDefault="00397265" w:rsidP="00397265">
      <w:pPr>
        <w:rPr>
          <w:rFonts w:ascii="Times New Roman" w:hAnsi="Times New Roman" w:cs="Times New Roman"/>
          <w:b/>
          <w:lang w:val="el-GR"/>
        </w:rPr>
      </w:pPr>
      <w:r w:rsidRPr="00BE05D7">
        <w:rPr>
          <w:rFonts w:ascii="Times New Roman" w:hAnsi="Times New Roman" w:cs="Times New Roman"/>
          <w:b/>
          <w:lang w:val="el-GR"/>
        </w:rPr>
        <w:t xml:space="preserve">Παραρτήματα </w:t>
      </w:r>
      <w:r w:rsidR="00BE05D7" w:rsidRPr="00BE05D7">
        <w:rPr>
          <w:rFonts w:ascii="Times New Roman" w:hAnsi="Times New Roman" w:cs="Times New Roman"/>
          <w:b/>
          <w:lang w:val="el-GR"/>
        </w:rPr>
        <w:t>………………………………………</w:t>
      </w:r>
      <w:r w:rsidR="00BE05D7">
        <w:rPr>
          <w:rFonts w:ascii="Times New Roman" w:hAnsi="Times New Roman" w:cs="Times New Roman"/>
          <w:b/>
          <w:lang w:val="el-GR"/>
        </w:rPr>
        <w:t>.</w:t>
      </w:r>
      <w:r w:rsidR="00BE05D7" w:rsidRPr="00BE05D7">
        <w:rPr>
          <w:rFonts w:ascii="Times New Roman" w:hAnsi="Times New Roman" w:cs="Times New Roman"/>
          <w:b/>
          <w:lang w:val="el-GR"/>
        </w:rPr>
        <w:t>……………………………….. 71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Α.1 Διαγράμ</w:t>
      </w:r>
      <w:r w:rsidR="00BE05D7">
        <w:rPr>
          <w:rFonts w:ascii="Times New Roman" w:hAnsi="Times New Roman" w:cs="Times New Roman"/>
          <w:lang w:val="el-GR"/>
        </w:rPr>
        <w:t>ματα τεχνολογικών περιορισμών …..</w:t>
      </w:r>
      <w:r w:rsidRPr="007C0697">
        <w:rPr>
          <w:rFonts w:ascii="Times New Roman" w:hAnsi="Times New Roman" w:cs="Times New Roman"/>
          <w:lang w:val="el-GR"/>
        </w:rPr>
        <w:t>…………</w:t>
      </w:r>
      <w:r w:rsidR="00BE05D7">
        <w:rPr>
          <w:rFonts w:ascii="Times New Roman" w:hAnsi="Times New Roman" w:cs="Times New Roman"/>
          <w:lang w:val="el-GR"/>
        </w:rPr>
        <w:t>……</w:t>
      </w:r>
      <w:r w:rsidRPr="007C0697">
        <w:rPr>
          <w:rFonts w:ascii="Times New Roman" w:hAnsi="Times New Roman" w:cs="Times New Roman"/>
          <w:lang w:val="el-GR"/>
        </w:rPr>
        <w:t>…………</w:t>
      </w:r>
      <w:r w:rsidR="00BE05D7">
        <w:rPr>
          <w:rFonts w:ascii="Times New Roman" w:hAnsi="Times New Roman" w:cs="Times New Roman"/>
          <w:lang w:val="el-GR"/>
        </w:rPr>
        <w:t>………… 72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 xml:space="preserve">Α.2 Πίνακες χρόνων εργασιών </w:t>
      </w:r>
      <w:r w:rsidR="00BE05D7">
        <w:rPr>
          <w:rFonts w:ascii="Times New Roman" w:hAnsi="Times New Roman" w:cs="Times New Roman"/>
          <w:lang w:val="el-GR"/>
        </w:rPr>
        <w:t>των προβλημάτων …………………………………… 8</w:t>
      </w:r>
      <w:r w:rsidRPr="007C0697">
        <w:rPr>
          <w:rFonts w:ascii="Times New Roman" w:hAnsi="Times New Roman" w:cs="Times New Roman"/>
          <w:lang w:val="el-GR"/>
        </w:rPr>
        <w:t>9</w:t>
      </w:r>
    </w:p>
    <w:p w:rsidR="00397265" w:rsidRPr="007C0697" w:rsidRDefault="00397265" w:rsidP="00397265">
      <w:pPr>
        <w:rPr>
          <w:rFonts w:ascii="Times New Roman" w:hAnsi="Times New Roman" w:cs="Times New Roman"/>
          <w:lang w:val="el-GR"/>
        </w:rPr>
      </w:pPr>
      <w:r w:rsidRPr="007C0697">
        <w:rPr>
          <w:rFonts w:ascii="Times New Roman" w:hAnsi="Times New Roman" w:cs="Times New Roman"/>
          <w:lang w:val="el-GR"/>
        </w:rPr>
        <w:t>Β Πίνακες αποτελεσ</w:t>
      </w:r>
      <w:r w:rsidR="00BE05D7">
        <w:rPr>
          <w:rFonts w:ascii="Times New Roman" w:hAnsi="Times New Roman" w:cs="Times New Roman"/>
          <w:lang w:val="el-GR"/>
        </w:rPr>
        <w:t>μάτων ………….……………………………………..…………. 96</w:t>
      </w:r>
    </w:p>
    <w:p w:rsidR="00596EAC" w:rsidRDefault="00596EAC">
      <w:pPr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sectPr w:rsidR="00596EAC" w:rsidSect="00DD3142"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B0" w:rsidRDefault="00F449B0" w:rsidP="005A5E78">
      <w:pPr>
        <w:spacing w:after="0" w:line="240" w:lineRule="auto"/>
      </w:pPr>
      <w:r>
        <w:separator/>
      </w:r>
    </w:p>
  </w:endnote>
  <w:endnote w:type="continuationSeparator" w:id="0">
    <w:p w:rsidR="00F449B0" w:rsidRDefault="00F449B0" w:rsidP="005A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08373"/>
      <w:docPartObj>
        <w:docPartGallery w:val="Page Numbers (Bottom of Page)"/>
        <w:docPartUnique/>
      </w:docPartObj>
    </w:sdtPr>
    <w:sdtEndPr/>
    <w:sdtContent>
      <w:p w:rsidR="00E517C8" w:rsidRDefault="00F449B0">
        <w:pPr>
          <w:pStyle w:val="a5"/>
          <w:jc w:val="right"/>
        </w:pPr>
      </w:p>
    </w:sdtContent>
  </w:sdt>
  <w:p w:rsidR="005A5E78" w:rsidRDefault="005A5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551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48AD" w:rsidRPr="00F848AD" w:rsidRDefault="00F848AD">
        <w:pPr>
          <w:pStyle w:val="a5"/>
          <w:jc w:val="right"/>
          <w:rPr>
            <w:rFonts w:ascii="Times New Roman" w:hAnsi="Times New Roman" w:cs="Times New Roman"/>
          </w:rPr>
        </w:pPr>
        <w:r w:rsidRPr="00F848AD">
          <w:rPr>
            <w:rFonts w:ascii="Times New Roman" w:hAnsi="Times New Roman" w:cs="Times New Roman"/>
          </w:rPr>
          <w:fldChar w:fldCharType="begin"/>
        </w:r>
        <w:r w:rsidRPr="00F848AD">
          <w:rPr>
            <w:rFonts w:ascii="Times New Roman" w:hAnsi="Times New Roman" w:cs="Times New Roman"/>
          </w:rPr>
          <w:instrText>PAGE   \* MERGEFORMAT</w:instrText>
        </w:r>
        <w:r w:rsidRPr="00F848AD">
          <w:rPr>
            <w:rFonts w:ascii="Times New Roman" w:hAnsi="Times New Roman" w:cs="Times New Roman"/>
          </w:rPr>
          <w:fldChar w:fldCharType="separate"/>
        </w:r>
        <w:r w:rsidR="009F7F6B" w:rsidRPr="009F7F6B">
          <w:rPr>
            <w:rFonts w:ascii="Times New Roman" w:hAnsi="Times New Roman" w:cs="Times New Roman"/>
            <w:noProof/>
            <w:lang w:val="el-GR"/>
          </w:rPr>
          <w:t>9</w:t>
        </w:r>
        <w:r w:rsidRPr="00F848AD">
          <w:rPr>
            <w:rFonts w:ascii="Times New Roman" w:hAnsi="Times New Roman" w:cs="Times New Roman"/>
          </w:rPr>
          <w:fldChar w:fldCharType="end"/>
        </w:r>
      </w:p>
    </w:sdtContent>
  </w:sdt>
  <w:p w:rsidR="00F848AD" w:rsidRDefault="00F848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B0" w:rsidRDefault="00F449B0" w:rsidP="005A5E78">
      <w:pPr>
        <w:spacing w:after="0" w:line="240" w:lineRule="auto"/>
      </w:pPr>
      <w:r>
        <w:separator/>
      </w:r>
    </w:p>
  </w:footnote>
  <w:footnote w:type="continuationSeparator" w:id="0">
    <w:p w:rsidR="00F449B0" w:rsidRDefault="00F449B0" w:rsidP="005A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8E"/>
    <w:multiLevelType w:val="hybridMultilevel"/>
    <w:tmpl w:val="CE6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6C41"/>
    <w:multiLevelType w:val="hybridMultilevel"/>
    <w:tmpl w:val="20B0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441"/>
    <w:multiLevelType w:val="hybridMultilevel"/>
    <w:tmpl w:val="EFF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2F4"/>
    <w:multiLevelType w:val="hybridMultilevel"/>
    <w:tmpl w:val="B7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0582"/>
    <w:multiLevelType w:val="hybridMultilevel"/>
    <w:tmpl w:val="79E0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37C7C"/>
    <w:multiLevelType w:val="hybridMultilevel"/>
    <w:tmpl w:val="1A6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E03F0"/>
    <w:multiLevelType w:val="hybridMultilevel"/>
    <w:tmpl w:val="5A7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5"/>
    <w:rsid w:val="000F78B1"/>
    <w:rsid w:val="0018086D"/>
    <w:rsid w:val="00282414"/>
    <w:rsid w:val="003371B1"/>
    <w:rsid w:val="00397265"/>
    <w:rsid w:val="003C36CC"/>
    <w:rsid w:val="003E791C"/>
    <w:rsid w:val="0053661B"/>
    <w:rsid w:val="00596EAC"/>
    <w:rsid w:val="005A5E78"/>
    <w:rsid w:val="007064CF"/>
    <w:rsid w:val="007C0697"/>
    <w:rsid w:val="0085706E"/>
    <w:rsid w:val="009269B0"/>
    <w:rsid w:val="009F7F6B"/>
    <w:rsid w:val="00B17F60"/>
    <w:rsid w:val="00BA75A9"/>
    <w:rsid w:val="00BE05D7"/>
    <w:rsid w:val="00C44410"/>
    <w:rsid w:val="00C57B3B"/>
    <w:rsid w:val="00CD1DBA"/>
    <w:rsid w:val="00D33EBA"/>
    <w:rsid w:val="00DD3142"/>
    <w:rsid w:val="00E517C8"/>
    <w:rsid w:val="00ED0037"/>
    <w:rsid w:val="00F449B0"/>
    <w:rsid w:val="00F848AD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111B"/>
  <w15:chartTrackingRefBased/>
  <w15:docId w15:val="{7C0BF419-9F20-462E-AC14-24C8D9C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A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5E78"/>
  </w:style>
  <w:style w:type="paragraph" w:styleId="a5">
    <w:name w:val="footer"/>
    <w:basedOn w:val="a"/>
    <w:link w:val="Char0"/>
    <w:uiPriority w:val="99"/>
    <w:unhideWhenUsed/>
    <w:rsid w:val="005A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5E78"/>
  </w:style>
  <w:style w:type="table" w:styleId="a6">
    <w:name w:val="Table Grid"/>
    <w:basedOn w:val="a1"/>
    <w:uiPriority w:val="39"/>
    <w:rsid w:val="00DD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4374-D310-4B63-9AFC-2674C033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2016-11-24T12:13:00Z</dcterms:created>
  <dcterms:modified xsi:type="dcterms:W3CDTF">2017-03-07T14:41:00Z</dcterms:modified>
</cp:coreProperties>
</file>